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B" w:rsidRDefault="006675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9pt;mso-position-horizontal:left;mso-position-horizontal-relative:char;mso-position-vertical:top;mso-position-vertical-relative:line">
            <v:imagedata r:id="rId6" o:title=""/>
          </v:shape>
        </w:pict>
      </w:r>
    </w:p>
    <w:p w:rsidR="0066754B" w:rsidRDefault="00F51668">
      <w:pPr>
        <w:pStyle w:val="hStyle"/>
      </w:pPr>
      <w:r>
        <w:rPr>
          <w:rStyle w:val="TitleText"/>
        </w:rPr>
        <w:t>Смотрите на телеканале «Комедия ТВ»</w:t>
      </w:r>
      <w:r>
        <w:br/>
      </w:r>
      <w:proofErr w:type="spellStart"/>
      <w:r>
        <w:rPr>
          <w:rStyle w:val="TitleText"/>
        </w:rPr>
        <w:t>c</w:t>
      </w:r>
      <w:proofErr w:type="spellEnd"/>
      <w:r>
        <w:rPr>
          <w:rStyle w:val="TitleText"/>
        </w:rPr>
        <w:t xml:space="preserve"> 8 февраля по 14 февраля</w:t>
      </w:r>
      <w:r>
        <w:br/>
      </w:r>
      <w:r>
        <w:br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0890"/>
      </w:tblGrid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69" type="#_x0000_t75" style="position:absolute;margin-left:0;margin-top:0;width:217.5pt;height:162.75pt;z-index:251635712;mso-position-horizontal:left;mso-position-horizontal-relative:margin;mso-position-vertical:top;mso-position-vertical-relative:line">
                  <v:imagedata r:id="rId7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Любовь с препятствиями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Саша живет беззаботной и легкомысленной жизнью в окружении красивых девушек, друзей и музыки. Шарлота уже дважды успела побывать замужем и больше не собирается повторять своих ошибок. Хотя, как знать. Может, у судьбы свои планы?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2012 г. Фра</w:t>
            </w:r>
            <w:r>
              <w:rPr>
                <w:rStyle w:val="RegText"/>
              </w:rPr>
              <w:t>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>Джеймс Ют</w:t>
            </w:r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proofErr w:type="spellStart"/>
            <w:r>
              <w:rPr>
                <w:rStyle w:val="RegText"/>
              </w:rPr>
              <w:t>Софи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Марсо</w:t>
            </w:r>
            <w:proofErr w:type="spellEnd"/>
            <w:r>
              <w:rPr>
                <w:rStyle w:val="RegText"/>
              </w:rPr>
              <w:t xml:space="preserve">, </w:t>
            </w:r>
            <w:proofErr w:type="gramStart"/>
            <w:r>
              <w:rPr>
                <w:rStyle w:val="RegText"/>
              </w:rPr>
              <w:t>Гад</w:t>
            </w:r>
            <w:proofErr w:type="gram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Эльмалех</w:t>
            </w:r>
            <w:proofErr w:type="spellEnd"/>
            <w:r>
              <w:rPr>
                <w:rStyle w:val="RegText"/>
              </w:rPr>
              <w:t xml:space="preserve">, Морис </w:t>
            </w:r>
            <w:proofErr w:type="spellStart"/>
            <w:r>
              <w:rPr>
                <w:rStyle w:val="RegText"/>
              </w:rPr>
              <w:t>Бартелеми</w:t>
            </w:r>
            <w:proofErr w:type="spellEnd"/>
            <w:r>
              <w:rPr>
                <w:rStyle w:val="RegText"/>
              </w:rPr>
              <w:t xml:space="preserve">, Франсуа </w:t>
            </w:r>
            <w:proofErr w:type="spellStart"/>
            <w:r>
              <w:rPr>
                <w:rStyle w:val="RegText"/>
              </w:rPr>
              <w:t>Берлеан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Микаэль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Абитбуль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Жюли-Анна</w:t>
            </w:r>
            <w:proofErr w:type="spellEnd"/>
            <w:r>
              <w:rPr>
                <w:rStyle w:val="RegText"/>
              </w:rPr>
              <w:t xml:space="preserve"> Рот, Маша </w:t>
            </w:r>
            <w:proofErr w:type="spellStart"/>
            <w:r>
              <w:rPr>
                <w:rStyle w:val="RegText"/>
              </w:rPr>
              <w:t>Мериль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Лици</w:t>
            </w:r>
            <w:proofErr w:type="spellEnd"/>
            <w:r>
              <w:rPr>
                <w:rStyle w:val="RegText"/>
              </w:rPr>
              <w:t xml:space="preserve"> Вежи, </w:t>
            </w:r>
            <w:proofErr w:type="spellStart"/>
            <w:r>
              <w:rPr>
                <w:rStyle w:val="RegText"/>
              </w:rPr>
              <w:t>Сирил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Гуи</w:t>
            </w:r>
            <w:proofErr w:type="spellEnd"/>
            <w:r>
              <w:rPr>
                <w:rStyle w:val="RegText"/>
              </w:rPr>
              <w:t xml:space="preserve">, Франсуа </w:t>
            </w:r>
            <w:proofErr w:type="spellStart"/>
            <w:r>
              <w:rPr>
                <w:rStyle w:val="RegText"/>
              </w:rPr>
              <w:t>Винчентелли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00:30, 16:00</w:t>
            </w:r>
            <w:r>
              <w:br/>
            </w:r>
            <w:r>
              <w:rPr>
                <w:rStyle w:val="RegText"/>
              </w:rPr>
              <w:t>9 февраля в 10:35</w:t>
            </w:r>
            <w:r>
              <w:br/>
            </w:r>
            <w:r>
              <w:rPr>
                <w:rStyle w:val="RegText"/>
              </w:rPr>
              <w:t>10 февраля</w:t>
            </w:r>
            <w:r>
              <w:rPr>
                <w:rStyle w:val="RegText"/>
              </w:rPr>
              <w:t xml:space="preserve"> в 07:15</w:t>
            </w:r>
            <w:r>
              <w:br/>
            </w:r>
            <w:r>
              <w:rPr>
                <w:rStyle w:val="RegText"/>
              </w:rPr>
              <w:t>11 февраля в 22:50</w:t>
            </w:r>
            <w:r>
              <w:br/>
            </w:r>
            <w:r>
              <w:rPr>
                <w:rStyle w:val="RegText"/>
              </w:rPr>
              <w:t>13 февраля в 02:10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67" type="#_x0000_t75" style="position:absolute;margin-left:0;margin-top:0;width:217.5pt;height:162.75pt;z-index:251636736;mso-position-horizontal:left;mso-position-horizontal-relative:margin;mso-position-vertical:top;mso-position-vertical-relative:line">
                  <v:imagedata r:id="rId8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Гамбит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История лондонского любителя искусств, задумавшего обмануть богатого коллекционера и заставить его купить фальшивую картину Моне. Дл</w:t>
            </w:r>
            <w:r w:rsidR="00F51668">
              <w:rPr>
                <w:rStyle w:val="RegText"/>
              </w:rPr>
              <w:t xml:space="preserve">я этого он договаривается </w:t>
            </w:r>
            <w:proofErr w:type="gramStart"/>
            <w:r w:rsidR="00F51668">
              <w:rPr>
                <w:rStyle w:val="RegText"/>
              </w:rPr>
              <w:t>с</w:t>
            </w:r>
            <w:proofErr w:type="gramEnd"/>
            <w:r w:rsidR="00F51668">
              <w:rPr>
                <w:rStyle w:val="RegText"/>
              </w:rPr>
              <w:t xml:space="preserve"> разбитной </w:t>
            </w:r>
            <w:proofErr w:type="spellStart"/>
            <w:r w:rsidR="00F51668">
              <w:rPr>
                <w:rStyle w:val="RegText"/>
              </w:rPr>
              <w:t>девахой</w:t>
            </w:r>
            <w:proofErr w:type="spellEnd"/>
            <w:r w:rsidR="00F51668">
              <w:rPr>
                <w:rStyle w:val="RegText"/>
              </w:rPr>
              <w:t xml:space="preserve"> из Техаса. Героиня не имеет никакого отношения к искусству — она работает на родео. Однако она будет выдавать себя за женщину, чей дедушка раздобыл картину в конце</w:t>
            </w:r>
            <w:proofErr w:type="gramStart"/>
            <w:r w:rsidR="00F51668">
              <w:rPr>
                <w:rStyle w:val="RegText"/>
              </w:rPr>
              <w:t xml:space="preserve"> В</w:t>
            </w:r>
            <w:proofErr w:type="gramEnd"/>
            <w:r w:rsidR="00F51668">
              <w:rPr>
                <w:rStyle w:val="RegText"/>
              </w:rPr>
              <w:t>торой мировой войны.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</w:t>
            </w:r>
            <w:r>
              <w:rPr>
                <w:rStyle w:val="RegText"/>
              </w:rPr>
              <w:t>США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</w:t>
            </w:r>
            <w:proofErr w:type="spellStart"/>
            <w:r>
              <w:rPr>
                <w:rStyle w:val="RegText"/>
              </w:rPr>
              <w:t>Хоффман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Колин Фёрт, </w:t>
            </w:r>
            <w:proofErr w:type="spellStart"/>
            <w:r>
              <w:rPr>
                <w:rStyle w:val="RegText"/>
              </w:rPr>
              <w:t>Кэмерон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Диаз</w:t>
            </w:r>
            <w:proofErr w:type="spellEnd"/>
            <w:r>
              <w:rPr>
                <w:rStyle w:val="RegText"/>
              </w:rPr>
              <w:t xml:space="preserve">, Алан </w:t>
            </w:r>
            <w:proofErr w:type="spellStart"/>
            <w:r>
              <w:rPr>
                <w:rStyle w:val="RegText"/>
              </w:rPr>
              <w:t>Рикман</w:t>
            </w:r>
            <w:proofErr w:type="spellEnd"/>
            <w:r>
              <w:rPr>
                <w:rStyle w:val="RegText"/>
              </w:rPr>
              <w:t xml:space="preserve">, Том </w:t>
            </w:r>
            <w:proofErr w:type="spellStart"/>
            <w:r>
              <w:rPr>
                <w:rStyle w:val="RegText"/>
              </w:rPr>
              <w:t>Кортни</w:t>
            </w:r>
            <w:proofErr w:type="spellEnd"/>
            <w:r>
              <w:rPr>
                <w:rStyle w:val="RegText"/>
              </w:rPr>
              <w:t xml:space="preserve">, Стэнли </w:t>
            </w:r>
            <w:proofErr w:type="spellStart"/>
            <w:r>
              <w:rPr>
                <w:rStyle w:val="RegText"/>
              </w:rPr>
              <w:t>Туччи</w:t>
            </w:r>
            <w:proofErr w:type="spellEnd"/>
            <w:r>
              <w:rPr>
                <w:rStyle w:val="RegText"/>
              </w:rPr>
              <w:t xml:space="preserve">, Майк </w:t>
            </w:r>
            <w:proofErr w:type="spellStart"/>
            <w:r>
              <w:rPr>
                <w:rStyle w:val="RegText"/>
              </w:rPr>
              <w:t>Ноубл</w:t>
            </w:r>
            <w:proofErr w:type="spellEnd"/>
            <w:r>
              <w:rPr>
                <w:rStyle w:val="RegText"/>
              </w:rPr>
              <w:t>, Броди Росс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02:30, 21:30</w:t>
            </w:r>
            <w:r>
              <w:br/>
            </w:r>
            <w:r>
              <w:rPr>
                <w:rStyle w:val="RegText"/>
              </w:rPr>
              <w:t>10 февраля в 00:55</w:t>
            </w:r>
            <w:r>
              <w:br/>
            </w:r>
            <w:r>
              <w:rPr>
                <w:rStyle w:val="RegText"/>
              </w:rPr>
              <w:lastRenderedPageBreak/>
              <w:t>11 февраля в 04:10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66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65" type="#_x0000_t75" style="position:absolute;margin-left:0;margin-top:0;width:217.5pt;height:162.75pt;z-index:251637760;mso-position-horizontal:left;mso-position-horizontal-relative:margin;mso-position-vertical:top;mso-position-vertical-relative:line">
                  <v:imagedata r:id="rId9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Сегодня в меню</w:t>
            </w:r>
            <w:proofErr w:type="gramStart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К</w:t>
            </w:r>
            <w:proofErr w:type="gramEnd"/>
            <w:r w:rsidR="00F51668">
              <w:rPr>
                <w:rStyle w:val="RegText"/>
              </w:rPr>
              <w:t xml:space="preserve">ак пробиться в жизни и произвести впечатление на девушек? </w:t>
            </w:r>
            <w:proofErr w:type="spellStart"/>
            <w:r w:rsidR="00F51668">
              <w:rPr>
                <w:rStyle w:val="RegText"/>
              </w:rPr>
              <w:t>Самир</w:t>
            </w:r>
            <w:proofErr w:type="spellEnd"/>
            <w:r w:rsidR="00F51668">
              <w:rPr>
                <w:rStyle w:val="RegText"/>
              </w:rPr>
              <w:t xml:space="preserve"> считает, что помочь ему в этом должны курсы знаменитого французского шеф-повара, которые позволят устроиться на работу в один из престижных ресторанов Манхэттена. Однако несчастный случай с е</w:t>
            </w:r>
            <w:r w:rsidR="00F51668">
              <w:rPr>
                <w:rStyle w:val="RegText"/>
              </w:rPr>
              <w:t xml:space="preserve">го отцом нарушает его планы. Вместо работы в Манхэттене </w:t>
            </w:r>
            <w:proofErr w:type="spellStart"/>
            <w:r w:rsidR="00F51668">
              <w:rPr>
                <w:rStyle w:val="RegText"/>
              </w:rPr>
              <w:t>Самир</w:t>
            </w:r>
            <w:proofErr w:type="spellEnd"/>
            <w:r w:rsidR="00F51668">
              <w:rPr>
                <w:rStyle w:val="RegText"/>
              </w:rPr>
              <w:t xml:space="preserve"> </w:t>
            </w:r>
            <w:proofErr w:type="gramStart"/>
            <w:r w:rsidR="00F51668">
              <w:rPr>
                <w:rStyle w:val="RegText"/>
              </w:rPr>
              <w:t>вынужден</w:t>
            </w:r>
            <w:proofErr w:type="gramEnd"/>
            <w:r w:rsidR="00F51668">
              <w:rPr>
                <w:rStyle w:val="RegText"/>
              </w:rPr>
              <w:t xml:space="preserve"> встать у руля скромного семейного ресторанчика индийской кухни. Поначалу дела у него не клеятся и он близок к отчаянию, пока однажды он не встречает таксиста, влюбленного в индийскую ку</w:t>
            </w:r>
            <w:r w:rsidR="00F51668">
              <w:rPr>
                <w:rStyle w:val="RegText"/>
              </w:rPr>
              <w:t xml:space="preserve">хню. Тот заставляет </w:t>
            </w:r>
            <w:proofErr w:type="spellStart"/>
            <w:r w:rsidR="00F51668">
              <w:rPr>
                <w:rStyle w:val="RegText"/>
              </w:rPr>
              <w:t>Самира</w:t>
            </w:r>
            <w:proofErr w:type="spellEnd"/>
            <w:r w:rsidR="00F51668">
              <w:rPr>
                <w:rStyle w:val="RegText"/>
              </w:rPr>
              <w:t xml:space="preserve"> поверить в себя и объясняет, что главный секрет кулинарии — больше доверять своим чувствам, а не рецептам.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2009 г. США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>Дэвид Каплан</w:t>
            </w:r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Арти Манн, Дин </w:t>
            </w:r>
            <w:proofErr w:type="spellStart"/>
            <w:r>
              <w:rPr>
                <w:rStyle w:val="RegText"/>
              </w:rPr>
              <w:t>Уинтерс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Джесс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Вейкслер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Аасиф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Мандви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Кевин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Ко</w:t>
            </w:r>
            <w:r>
              <w:rPr>
                <w:rStyle w:val="RegText"/>
              </w:rPr>
              <w:t>рригэн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04:00, 23:05</w:t>
            </w:r>
            <w:r>
              <w:br/>
            </w:r>
            <w:r>
              <w:rPr>
                <w:rStyle w:val="RegText"/>
              </w:rPr>
              <w:t>10 февраля в 02:25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64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63" type="#_x0000_t75" style="position:absolute;margin-left:0;margin-top:0;width:217.5pt;height:162.75pt;z-index:251638784;mso-position-horizontal:left;mso-position-horizontal-relative:margin;mso-position-vertical:top;mso-position-vertical-relative:line">
                  <v:imagedata r:id="rId10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Что-то похожее на счастье</w:t>
            </w:r>
            <w:proofErr w:type="gramStart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У</w:t>
            </w:r>
            <w:proofErr w:type="gramEnd"/>
            <w:r w:rsidR="00F51668">
              <w:rPr>
                <w:rStyle w:val="RegText"/>
              </w:rPr>
              <w:t xml:space="preserve"> </w:t>
            </w:r>
            <w:proofErr w:type="spellStart"/>
            <w:r w:rsidR="00F51668">
              <w:rPr>
                <w:rStyle w:val="RegText"/>
              </w:rPr>
              <w:t>Лины</w:t>
            </w:r>
            <w:proofErr w:type="spellEnd"/>
            <w:r w:rsidR="00F51668">
              <w:rPr>
                <w:rStyle w:val="RegText"/>
              </w:rPr>
              <w:t xml:space="preserve"> </w:t>
            </w:r>
            <w:proofErr w:type="spellStart"/>
            <w:r w:rsidR="00F51668">
              <w:rPr>
                <w:rStyle w:val="RegText"/>
              </w:rPr>
              <w:t>Бауманн</w:t>
            </w:r>
            <w:proofErr w:type="spellEnd"/>
            <w:r w:rsidR="00F51668">
              <w:rPr>
                <w:rStyle w:val="RegText"/>
              </w:rPr>
              <w:t xml:space="preserve"> не совсем обычная профессия. Она заключается в том, чтобы сделать для но</w:t>
            </w:r>
            <w:r w:rsidR="00F51668">
              <w:rPr>
                <w:rStyle w:val="RegText"/>
              </w:rPr>
              <w:t xml:space="preserve">восела период акклиматизации на новом месте максимально комфортным. Ее очередным клиентом становится известный врач, профессор </w:t>
            </w:r>
            <w:proofErr w:type="spellStart"/>
            <w:r w:rsidR="00F51668">
              <w:rPr>
                <w:rStyle w:val="RegText"/>
              </w:rPr>
              <w:t>Маркус</w:t>
            </w:r>
            <w:proofErr w:type="spellEnd"/>
            <w:r w:rsidR="00F51668">
              <w:rPr>
                <w:rStyle w:val="RegText"/>
              </w:rPr>
              <w:t xml:space="preserve"> </w:t>
            </w:r>
            <w:proofErr w:type="spellStart"/>
            <w:r w:rsidR="00F51668">
              <w:rPr>
                <w:rStyle w:val="RegText"/>
              </w:rPr>
              <w:t>Гертнер</w:t>
            </w:r>
            <w:proofErr w:type="spellEnd"/>
            <w:r w:rsidR="00F51668">
              <w:rPr>
                <w:rStyle w:val="RegText"/>
              </w:rPr>
              <w:t>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2012 г. Германия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Флориан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Гартнер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Юлия </w:t>
            </w:r>
            <w:proofErr w:type="spellStart"/>
            <w:r>
              <w:rPr>
                <w:rStyle w:val="RegText"/>
              </w:rPr>
              <w:t>Брендлер</w:t>
            </w:r>
            <w:proofErr w:type="spellEnd"/>
            <w:r>
              <w:rPr>
                <w:rStyle w:val="RegText"/>
              </w:rPr>
              <w:t xml:space="preserve">, Стефан </w:t>
            </w:r>
            <w:proofErr w:type="spellStart"/>
            <w:r>
              <w:rPr>
                <w:rStyle w:val="RegText"/>
              </w:rPr>
              <w:t>Хорнунг</w:t>
            </w:r>
            <w:proofErr w:type="spellEnd"/>
            <w:r>
              <w:rPr>
                <w:rStyle w:val="RegText"/>
              </w:rPr>
              <w:t xml:space="preserve">, Хайнц </w:t>
            </w:r>
            <w:proofErr w:type="spellStart"/>
            <w:r>
              <w:rPr>
                <w:rStyle w:val="RegText"/>
              </w:rPr>
              <w:t>Хёниг</w:t>
            </w:r>
            <w:proofErr w:type="spellEnd"/>
            <w:r>
              <w:rPr>
                <w:rStyle w:val="RegText"/>
              </w:rPr>
              <w:t xml:space="preserve">, Роберт </w:t>
            </w:r>
            <w:proofErr w:type="spellStart"/>
            <w:r>
              <w:rPr>
                <w:rStyle w:val="RegText"/>
              </w:rPr>
              <w:t>Гиггенбах</w:t>
            </w:r>
            <w:proofErr w:type="spellEnd"/>
            <w:r>
              <w:rPr>
                <w:rStyle w:val="RegText"/>
              </w:rPr>
              <w:t xml:space="preserve">, Мартин </w:t>
            </w:r>
            <w:proofErr w:type="spellStart"/>
            <w:r>
              <w:rPr>
                <w:rStyle w:val="RegText"/>
              </w:rPr>
              <w:t>Грубер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Яннис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Михель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Габриэль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Досси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Сыбилла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Деккер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Sybille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Kleinschmitt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Nicolas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Solar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Lozier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05:40</w:t>
            </w:r>
            <w:r>
              <w:br/>
            </w:r>
            <w:r>
              <w:rPr>
                <w:rStyle w:val="RegText"/>
              </w:rPr>
              <w:t>9 февраля в 00:45</w:t>
            </w:r>
            <w:r>
              <w:br/>
            </w:r>
            <w:r>
              <w:rPr>
                <w:rStyle w:val="RegText"/>
              </w:rPr>
              <w:t>10 февраля в 04:05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62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61" type="#_x0000_t75" style="position:absolute;margin-left:0;margin-top:0;width:217.5pt;height:162.75pt;z-index:251639808;mso-position-horizontal:left;mso-position-horizontal-relative:margin;mso-position-vertical:top;mso-position-vertical-relative:line">
                  <v:imagedata r:id="rId11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Роковая Лара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Молодой священник возвращается после миссии в Африке на родину в Италию, узнав, что умерла его близкая родственница. Вся огромная итальянская семья собирается, чтобы разделить наследство</w:t>
            </w:r>
            <w:r w:rsidR="00F51668">
              <w:rPr>
                <w:rStyle w:val="RegText"/>
              </w:rPr>
              <w:t>, но откуда ни </w:t>
            </w:r>
            <w:proofErr w:type="gramStart"/>
            <w:r w:rsidR="00F51668">
              <w:rPr>
                <w:rStyle w:val="RegText"/>
              </w:rPr>
              <w:t>возьмись</w:t>
            </w:r>
            <w:proofErr w:type="gramEnd"/>
            <w:r w:rsidR="00F51668">
              <w:rPr>
                <w:rStyle w:val="RegText"/>
              </w:rPr>
              <w:t xml:space="preserve"> появляется странная незнакомка, которой покойная завещает свою драгоценную квартиру. Все возмущаются — Кто она? Многие питают к ней ненависть, но не добрый и чувствительный священник Карло.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2009 г. Италия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>К</w:t>
            </w:r>
            <w:r>
              <w:rPr>
                <w:rStyle w:val="RegText"/>
              </w:rPr>
              <w:t xml:space="preserve">арло </w:t>
            </w:r>
            <w:proofErr w:type="spellStart"/>
            <w:r>
              <w:rPr>
                <w:rStyle w:val="RegText"/>
              </w:rPr>
              <w:t>Вердоне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Карло </w:t>
            </w:r>
            <w:proofErr w:type="spellStart"/>
            <w:r>
              <w:rPr>
                <w:rStyle w:val="RegText"/>
              </w:rPr>
              <w:t>Вердоне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Лаура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Кьятти</w:t>
            </w:r>
            <w:proofErr w:type="spellEnd"/>
            <w:r>
              <w:rPr>
                <w:rStyle w:val="RegText"/>
              </w:rPr>
              <w:t xml:space="preserve">, Анна </w:t>
            </w:r>
            <w:proofErr w:type="spellStart"/>
            <w:r>
              <w:rPr>
                <w:rStyle w:val="RegText"/>
              </w:rPr>
              <w:t>Бонаюто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Анджела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Финоккьяро</w:t>
            </w:r>
            <w:proofErr w:type="spellEnd"/>
            <w:r>
              <w:rPr>
                <w:rStyle w:val="RegText"/>
              </w:rPr>
              <w:t xml:space="preserve">, Марко </w:t>
            </w:r>
            <w:proofErr w:type="spellStart"/>
            <w:r>
              <w:rPr>
                <w:rStyle w:val="RegText"/>
              </w:rPr>
              <w:t>Джаллини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Серджо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Фиорентини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07:15</w:t>
            </w:r>
            <w:r>
              <w:br/>
            </w:r>
            <w:r>
              <w:rPr>
                <w:rStyle w:val="RegText"/>
              </w:rPr>
              <w:t>9 февраля в 23:00</w:t>
            </w:r>
            <w:r>
              <w:br/>
            </w:r>
            <w:r>
              <w:rPr>
                <w:rStyle w:val="RegText"/>
              </w:rPr>
              <w:t>11 февраля в 02:15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60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59" type="#_x0000_t75" style="position:absolute;margin-left:0;margin-top:0;width:217.5pt;height:162.75pt;z-index:251640832;mso-position-horizontal:left;mso-position-horizontal-relative:margin;mso-position-vertical:top;mso-position-vertical-relative:line">
                  <v:imagedata r:id="rId12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Невеста с того света</w:t>
            </w:r>
            <w:proofErr w:type="gramStart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Р</w:t>
            </w:r>
            <w:proofErr w:type="gramEnd"/>
            <w:r w:rsidR="00F51668">
              <w:rPr>
                <w:rStyle w:val="RegText"/>
              </w:rPr>
              <w:t xml:space="preserve">ядом с ней любимый человек, она счастлива, жизнь прекрасна! Но иногда романтические отношения омрачаются «тенью прошлых романов». В этой истории все так и случилось, в прямом смысле этого слова: </w:t>
            </w:r>
            <w:r w:rsidR="00F51668">
              <w:rPr>
                <w:rStyle w:val="RegText"/>
              </w:rPr>
              <w:t>к влюбленной девушке является дух бывшей подруги ее парня и начинает мучить обстоятельными советами, вынуждая тем самым постоянно оказываться в конфузных ситуациях…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2007 г. США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Джефф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Лоуелл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Ева </w:t>
            </w:r>
            <w:proofErr w:type="spellStart"/>
            <w:r>
              <w:rPr>
                <w:rStyle w:val="RegText"/>
              </w:rPr>
              <w:t>Лонгория</w:t>
            </w:r>
            <w:proofErr w:type="spellEnd"/>
            <w:r>
              <w:rPr>
                <w:rStyle w:val="RegText"/>
              </w:rPr>
              <w:t xml:space="preserve">, Пол </w:t>
            </w:r>
            <w:proofErr w:type="spellStart"/>
            <w:r>
              <w:rPr>
                <w:rStyle w:val="RegText"/>
              </w:rPr>
              <w:t>Радд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Лэйк</w:t>
            </w:r>
            <w:proofErr w:type="spellEnd"/>
            <w:r>
              <w:rPr>
                <w:rStyle w:val="RegText"/>
              </w:rPr>
              <w:t xml:space="preserve"> Бе</w:t>
            </w:r>
            <w:r>
              <w:rPr>
                <w:rStyle w:val="RegText"/>
              </w:rPr>
              <w:t xml:space="preserve">лл, Джейсон </w:t>
            </w:r>
            <w:proofErr w:type="spellStart"/>
            <w:r>
              <w:rPr>
                <w:rStyle w:val="RegText"/>
              </w:rPr>
              <w:t>Биггз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Линдсей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Слоун</w:t>
            </w:r>
            <w:proofErr w:type="spellEnd"/>
            <w:r>
              <w:rPr>
                <w:rStyle w:val="RegText"/>
              </w:rPr>
              <w:t xml:space="preserve">, Стивен Рут, Уильям Морган </w:t>
            </w:r>
            <w:proofErr w:type="spellStart"/>
            <w:r>
              <w:rPr>
                <w:rStyle w:val="RegText"/>
              </w:rPr>
              <w:t>Шеппард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Венди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МакЛендон-Кови</w:t>
            </w:r>
            <w:proofErr w:type="spellEnd"/>
            <w:r>
              <w:rPr>
                <w:rStyle w:val="RegText"/>
              </w:rPr>
              <w:t xml:space="preserve">, Али </w:t>
            </w:r>
            <w:proofErr w:type="spellStart"/>
            <w:r>
              <w:rPr>
                <w:rStyle w:val="RegText"/>
              </w:rPr>
              <w:t>Хиллис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Дебора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Тикер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09:10</w:t>
            </w:r>
            <w:r>
              <w:br/>
            </w:r>
            <w:r>
              <w:rPr>
                <w:rStyle w:val="RegText"/>
              </w:rPr>
              <w:t>10 февраля в 05:40, 21:25</w:t>
            </w:r>
            <w:r>
              <w:br/>
            </w:r>
            <w:r>
              <w:rPr>
                <w:rStyle w:val="RegText"/>
              </w:rPr>
              <w:t>12 февраля в 00:40</w:t>
            </w:r>
            <w:r>
              <w:br/>
            </w:r>
            <w:r>
              <w:rPr>
                <w:rStyle w:val="RegText"/>
              </w:rPr>
              <w:t>13 февраля в 04:00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58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57" type="#_x0000_t75" style="position:absolute;margin-left:0;margin-top:0;width:217.5pt;height:162.75pt;z-index:251641856;mso-position-horizontal:left;mso-position-horizontal-relative:margin;mso-position-vertical:top;mso-position-vertical-relative:line">
                  <v:imagedata r:id="rId13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 xml:space="preserve">Удачи, </w:t>
            </w:r>
            <w:proofErr w:type="spellStart"/>
            <w:r w:rsidR="00F51668">
              <w:rPr>
                <w:rStyle w:val="BoldText"/>
              </w:rPr>
              <w:t>Чак</w:t>
            </w:r>
            <w:proofErr w:type="spellEnd"/>
            <w:r w:rsidR="00F51668">
              <w:rPr>
                <w:rStyle w:val="BoldText"/>
              </w:rPr>
              <w:t>!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Довольный жизнью молодой дантист обнаруживает удивительную вещь — любая девушка после встреч с ним буквально на следующий день находит себе идеального спутника жизни. Главного героя вполне устраивает такая ситуа</w:t>
            </w:r>
            <w:r w:rsidR="00F51668">
              <w:rPr>
                <w:rStyle w:val="RegText"/>
              </w:rPr>
              <w:t>ция — никаких, понимаешь, обязательств и шумных разрывов. Разумеется, ситуация в корне меняется, когда он находит свою половинку.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2007 г. США, Канада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</w:t>
            </w:r>
            <w:proofErr w:type="spellStart"/>
            <w:r>
              <w:rPr>
                <w:rStyle w:val="RegText"/>
              </w:rPr>
              <w:t>Хелфрич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Джессика Альба, </w:t>
            </w:r>
            <w:proofErr w:type="spellStart"/>
            <w:r>
              <w:rPr>
                <w:rStyle w:val="RegText"/>
              </w:rPr>
              <w:t>Дейн</w:t>
            </w:r>
            <w:proofErr w:type="spellEnd"/>
            <w:r>
              <w:rPr>
                <w:rStyle w:val="RegText"/>
              </w:rPr>
              <w:t xml:space="preserve"> Кук, Дэн </w:t>
            </w:r>
            <w:proofErr w:type="spellStart"/>
            <w:r>
              <w:rPr>
                <w:rStyle w:val="RegText"/>
              </w:rPr>
              <w:t>Фоглер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Коннор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Прайс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Трой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</w:t>
            </w:r>
            <w:r>
              <w:rPr>
                <w:rStyle w:val="RegText"/>
              </w:rPr>
              <w:t>жентиле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Маккензи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Моуат</w:t>
            </w:r>
            <w:proofErr w:type="spellEnd"/>
            <w:r>
              <w:rPr>
                <w:rStyle w:val="RegText"/>
              </w:rPr>
              <w:t xml:space="preserve">, Саша </w:t>
            </w:r>
            <w:proofErr w:type="spellStart"/>
            <w:r>
              <w:rPr>
                <w:rStyle w:val="RegText"/>
              </w:rPr>
              <w:t>Питерс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Кэролайн</w:t>
            </w:r>
            <w:proofErr w:type="spellEnd"/>
            <w:r>
              <w:rPr>
                <w:rStyle w:val="RegText"/>
              </w:rPr>
              <w:t xml:space="preserve"> Форд, </w:t>
            </w:r>
            <w:proofErr w:type="spellStart"/>
            <w:r>
              <w:rPr>
                <w:rStyle w:val="RegText"/>
              </w:rPr>
              <w:t>Челан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Симмонс</w:t>
            </w:r>
            <w:proofErr w:type="spellEnd"/>
            <w:r>
              <w:rPr>
                <w:rStyle w:val="RegText"/>
              </w:rPr>
              <w:t>, Натали Моррис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10:45</w:t>
            </w:r>
            <w:r>
              <w:br/>
            </w:r>
            <w:r>
              <w:rPr>
                <w:rStyle w:val="RegText"/>
              </w:rPr>
              <w:t>9 февраля в 07:15</w:t>
            </w:r>
            <w:r>
              <w:br/>
            </w:r>
            <w:r>
              <w:rPr>
                <w:rStyle w:val="RegText"/>
              </w:rPr>
              <w:t>10 февраля в 23:05</w:t>
            </w:r>
            <w:r>
              <w:br/>
            </w:r>
            <w:r>
              <w:rPr>
                <w:rStyle w:val="RegText"/>
              </w:rPr>
              <w:t>12 февраля в 02:20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56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55" type="#_x0000_t75" style="position:absolute;margin-left:0;margin-top:0;width:217.5pt;height:162.75pt;z-index:251642880;mso-position-horizontal:left;mso-position-horizontal-relative:margin;mso-position-vertical:top;mso-position-vertical-relative:line">
                  <v:imagedata r:id="rId14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Мамаши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Женщины в жизни 30-летнего </w:t>
            </w:r>
            <w:proofErr w:type="spellStart"/>
            <w:r w:rsidR="00F51668">
              <w:rPr>
                <w:rStyle w:val="RegText"/>
              </w:rPr>
              <w:t>Ноа</w:t>
            </w:r>
            <w:proofErr w:type="spellEnd"/>
            <w:r w:rsidR="00F51668">
              <w:rPr>
                <w:rStyle w:val="RegText"/>
              </w:rPr>
              <w:t> занимают слишком много места. Любимая жена желает завести ребенка именно тогда, когда он лишается работы, взбалмошная и несколько деспотичная мать переезжает к нему жить, не </w:t>
            </w:r>
            <w:proofErr w:type="gramStart"/>
            <w:r w:rsidR="00F51668">
              <w:rPr>
                <w:rStyle w:val="RegText"/>
              </w:rPr>
              <w:t xml:space="preserve">интересуясь мнением сына… </w:t>
            </w:r>
            <w:proofErr w:type="spellStart"/>
            <w:r w:rsidR="00F51668">
              <w:rPr>
                <w:rStyle w:val="RegText"/>
              </w:rPr>
              <w:t>Ноа</w:t>
            </w:r>
            <w:proofErr w:type="spellEnd"/>
            <w:r w:rsidR="00F51668">
              <w:rPr>
                <w:rStyle w:val="RegText"/>
              </w:rPr>
              <w:t> решает</w:t>
            </w:r>
            <w:proofErr w:type="gramEnd"/>
            <w:r w:rsidR="00F51668">
              <w:rPr>
                <w:rStyle w:val="RegText"/>
              </w:rPr>
              <w:t>, что долго тер</w:t>
            </w:r>
            <w:r w:rsidR="00F51668">
              <w:rPr>
                <w:rStyle w:val="RegText"/>
              </w:rPr>
              <w:t>петь женщин, зацикленных на материнских чувствах он не в силах…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2007 г. США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Винс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Меглио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proofErr w:type="spellStart"/>
            <w:r>
              <w:rPr>
                <w:rStyle w:val="RegText"/>
              </w:rPr>
              <w:t>Дайан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Китон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Дэкс</w:t>
            </w:r>
            <w:proofErr w:type="spellEnd"/>
            <w:r>
              <w:rPr>
                <w:rStyle w:val="RegText"/>
              </w:rPr>
              <w:t xml:space="preserve"> Шепард, Лив </w:t>
            </w:r>
            <w:proofErr w:type="spellStart"/>
            <w:r>
              <w:rPr>
                <w:rStyle w:val="RegText"/>
              </w:rPr>
              <w:t>Тайлер</w:t>
            </w:r>
            <w:proofErr w:type="spellEnd"/>
            <w:r>
              <w:rPr>
                <w:rStyle w:val="RegText"/>
              </w:rPr>
              <w:t xml:space="preserve">, Кен </w:t>
            </w:r>
            <w:proofErr w:type="spellStart"/>
            <w:r>
              <w:rPr>
                <w:rStyle w:val="RegText"/>
              </w:rPr>
              <w:t>Ховард</w:t>
            </w:r>
            <w:proofErr w:type="spellEnd"/>
            <w:r>
              <w:rPr>
                <w:rStyle w:val="RegText"/>
              </w:rPr>
              <w:t xml:space="preserve">, Джерри Ламберт, </w:t>
            </w:r>
            <w:proofErr w:type="spellStart"/>
            <w:r>
              <w:rPr>
                <w:rStyle w:val="RegText"/>
              </w:rPr>
              <w:t>Сэльма</w:t>
            </w:r>
            <w:proofErr w:type="spellEnd"/>
            <w:r>
              <w:rPr>
                <w:rStyle w:val="RegText"/>
              </w:rPr>
              <w:t xml:space="preserve"> Штерн, Майк Уайт, Стивен Кристофер </w:t>
            </w:r>
            <w:proofErr w:type="spellStart"/>
            <w:r>
              <w:rPr>
                <w:rStyle w:val="RegText"/>
              </w:rPr>
              <w:t>Паркер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Хенриетта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Иван</w:t>
            </w:r>
            <w:r>
              <w:rPr>
                <w:rStyle w:val="RegText"/>
              </w:rPr>
              <w:t>анс</w:t>
            </w:r>
            <w:proofErr w:type="spellEnd"/>
            <w:r>
              <w:rPr>
                <w:rStyle w:val="RegText"/>
              </w:rPr>
              <w:t xml:space="preserve">, Фрэнк </w:t>
            </w:r>
            <w:proofErr w:type="spellStart"/>
            <w:r>
              <w:rPr>
                <w:rStyle w:val="RegText"/>
              </w:rPr>
              <w:t>Крим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18:00</w:t>
            </w:r>
            <w:r>
              <w:br/>
            </w:r>
            <w:r>
              <w:rPr>
                <w:rStyle w:val="RegText"/>
              </w:rPr>
              <w:t>9 февраля в 12:25</w:t>
            </w:r>
            <w:r>
              <w:br/>
            </w:r>
            <w:r>
              <w:rPr>
                <w:rStyle w:val="RegText"/>
              </w:rPr>
              <w:t>10 февраля в 10:45</w:t>
            </w:r>
            <w:r>
              <w:br/>
            </w:r>
            <w:r>
              <w:rPr>
                <w:rStyle w:val="RegText"/>
              </w:rPr>
              <w:t>12 февраля в 05:40, 21:30</w:t>
            </w:r>
            <w:r>
              <w:br/>
            </w:r>
            <w:r>
              <w:rPr>
                <w:rStyle w:val="RegText"/>
              </w:rPr>
              <w:t>13 февраля в 16:00</w:t>
            </w:r>
            <w:r>
              <w:br/>
            </w:r>
            <w:r>
              <w:rPr>
                <w:rStyle w:val="RegText"/>
              </w:rPr>
              <w:t xml:space="preserve">14 февраля </w:t>
            </w:r>
            <w:proofErr w:type="gramStart"/>
            <w:r>
              <w:rPr>
                <w:rStyle w:val="RegText"/>
              </w:rPr>
              <w:t>в</w:t>
            </w:r>
            <w:proofErr w:type="gramEnd"/>
            <w:r>
              <w:rPr>
                <w:rStyle w:val="RegText"/>
              </w:rPr>
              <w:t xml:space="preserve"> 07:15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54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53" type="#_x0000_t75" style="position:absolute;margin-left:0;margin-top:0;width:217.5pt;height:162.75pt;z-index:251643904;mso-position-horizontal:left;mso-position-horizontal-relative:margin;mso-position-vertical:top;mso-position-vertical-relative:line">
                  <v:imagedata r:id="rId15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Дикая штучка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Виктор — наемный</w:t>
            </w:r>
            <w:r w:rsidR="00F51668">
              <w:rPr>
                <w:rStyle w:val="RegText"/>
              </w:rPr>
              <w:t xml:space="preserve"> убийца из династии </w:t>
            </w:r>
            <w:proofErr w:type="gramStart"/>
            <w:r w:rsidR="00F51668">
              <w:rPr>
                <w:rStyle w:val="RegText"/>
              </w:rPr>
              <w:t>киллеров</w:t>
            </w:r>
            <w:proofErr w:type="gramEnd"/>
            <w:r w:rsidR="00F51668">
              <w:rPr>
                <w:rStyle w:val="RegText"/>
              </w:rPr>
              <w:t>, достигший вершин своей «профессии». Несмотря на это, Виктору так хочется семейного счастья, но личная жизнь у него никак не хочет складываться. Неожиданно он влюбляется в талантливую аферистку, которую должен был «убрать», вып</w:t>
            </w:r>
            <w:r w:rsidR="00F51668">
              <w:rPr>
                <w:rStyle w:val="RegText"/>
              </w:rPr>
              <w:t>олняя очередное задание…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2009 г. Великобритания,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Джонатан </w:t>
            </w:r>
            <w:proofErr w:type="spellStart"/>
            <w:r>
              <w:rPr>
                <w:rStyle w:val="RegText"/>
              </w:rPr>
              <w:t>Линн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Билл </w:t>
            </w:r>
            <w:proofErr w:type="spellStart"/>
            <w:r>
              <w:rPr>
                <w:rStyle w:val="RegText"/>
              </w:rPr>
              <w:t>Найи</w:t>
            </w:r>
            <w:proofErr w:type="spellEnd"/>
            <w:r>
              <w:rPr>
                <w:rStyle w:val="RegText"/>
              </w:rPr>
              <w:t xml:space="preserve">, Эмили </w:t>
            </w:r>
            <w:proofErr w:type="spellStart"/>
            <w:r>
              <w:rPr>
                <w:rStyle w:val="RegText"/>
              </w:rPr>
              <w:t>Блант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Руперт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Гринт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Руперт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Эверетт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Айлин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Эткинс</w:t>
            </w:r>
            <w:proofErr w:type="spellEnd"/>
            <w:r>
              <w:rPr>
                <w:rStyle w:val="RegText"/>
              </w:rPr>
              <w:t xml:space="preserve">, Мартин </w:t>
            </w:r>
            <w:proofErr w:type="spellStart"/>
            <w:r>
              <w:rPr>
                <w:rStyle w:val="RegText"/>
              </w:rPr>
              <w:t>Фриман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Грегор</w:t>
            </w:r>
            <w:proofErr w:type="spellEnd"/>
            <w:r>
              <w:rPr>
                <w:rStyle w:val="RegText"/>
              </w:rPr>
              <w:t xml:space="preserve"> Фишер, </w:t>
            </w:r>
            <w:proofErr w:type="spellStart"/>
            <w:r>
              <w:rPr>
                <w:rStyle w:val="RegText"/>
              </w:rPr>
              <w:t>Джофф</w:t>
            </w:r>
            <w:proofErr w:type="spellEnd"/>
            <w:r>
              <w:rPr>
                <w:rStyle w:val="RegText"/>
              </w:rPr>
              <w:t xml:space="preserve"> Белл, </w:t>
            </w:r>
            <w:proofErr w:type="spellStart"/>
            <w:r>
              <w:rPr>
                <w:rStyle w:val="RegText"/>
              </w:rPr>
              <w:t>Рори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Киннер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Дункан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Дафф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</w:t>
            </w:r>
            <w:r>
              <w:rPr>
                <w:rStyle w:val="BoldText"/>
              </w:rPr>
              <w:t>ре:</w:t>
            </w:r>
            <w:r>
              <w:br/>
            </w:r>
            <w:r>
              <w:br/>
            </w:r>
            <w:r>
              <w:rPr>
                <w:rStyle w:val="RegText"/>
              </w:rPr>
              <w:t>8 февраля в 19:40</w:t>
            </w:r>
            <w:r>
              <w:br/>
            </w:r>
            <w:r>
              <w:rPr>
                <w:rStyle w:val="RegText"/>
              </w:rPr>
              <w:t>9 февраля в 16:00</w:t>
            </w:r>
            <w:r>
              <w:br/>
            </w:r>
            <w:r>
              <w:rPr>
                <w:rStyle w:val="RegText"/>
              </w:rPr>
              <w:t>10 февраля в 09:05</w:t>
            </w:r>
            <w:r>
              <w:br/>
            </w:r>
            <w:r>
              <w:rPr>
                <w:rStyle w:val="RegText"/>
              </w:rPr>
              <w:t>11 февраля в 07:15</w:t>
            </w:r>
            <w:r>
              <w:br/>
            </w:r>
            <w:r>
              <w:rPr>
                <w:rStyle w:val="RegText"/>
              </w:rPr>
              <w:t>12 февраля в 23:05</w:t>
            </w:r>
            <w:r>
              <w:br/>
            </w:r>
            <w:r>
              <w:rPr>
                <w:rStyle w:val="RegText"/>
              </w:rPr>
              <w:t xml:space="preserve">13 февраля </w:t>
            </w:r>
            <w:proofErr w:type="gramStart"/>
            <w:r>
              <w:rPr>
                <w:rStyle w:val="RegText"/>
              </w:rPr>
              <w:t>в</w:t>
            </w:r>
            <w:proofErr w:type="gramEnd"/>
            <w:r>
              <w:rPr>
                <w:rStyle w:val="RegText"/>
              </w:rPr>
              <w:t xml:space="preserve"> 18:00</w:t>
            </w:r>
            <w:r>
              <w:br/>
            </w:r>
            <w:r>
              <w:rPr>
                <w:rStyle w:val="RegText"/>
              </w:rPr>
              <w:t>14 февраля в 08:50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52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51" type="#_x0000_t75" style="position:absolute;margin-left:0;margin-top:0;width:217.5pt;height:162.75pt;z-index:251644928;mso-position-horizontal:left;mso-position-horizontal-relative:margin;mso-position-vertical:top;mso-position-vertical-relative:line">
                  <v:imagedata r:id="rId16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План</w:t>
            </w:r>
            <w:proofErr w:type="gramStart"/>
            <w:r w:rsidR="00F51668">
              <w:rPr>
                <w:rStyle w:val="BoldText"/>
              </w:rPr>
              <w:t xml:space="preserve"> Б</w:t>
            </w:r>
            <w:proofErr w:type="gramEnd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Чтобы отработать долги покойного мужа, рассеянная и неуклюжая </w:t>
            </w:r>
            <w:proofErr w:type="spellStart"/>
            <w:r w:rsidR="00F51668">
              <w:rPr>
                <w:rStyle w:val="RegText"/>
              </w:rPr>
              <w:t>Фрэн</w:t>
            </w:r>
            <w:proofErr w:type="spellEnd"/>
            <w:r w:rsidR="00F51668">
              <w:rPr>
                <w:rStyle w:val="RegText"/>
              </w:rPr>
              <w:t xml:space="preserve"> устраивается счетоводом к своему родственнику, мелкому мафиози Джозефу </w:t>
            </w:r>
            <w:proofErr w:type="spellStart"/>
            <w:r w:rsidR="00F51668">
              <w:rPr>
                <w:rStyle w:val="RegText"/>
              </w:rPr>
              <w:t>Мэлоуни</w:t>
            </w:r>
            <w:proofErr w:type="spellEnd"/>
            <w:r w:rsidR="00F51668">
              <w:rPr>
                <w:rStyle w:val="RegText"/>
              </w:rPr>
              <w:t xml:space="preserve">, который вскоре дает ей ответственное задание: похитить и убить </w:t>
            </w:r>
            <w:r w:rsidR="00F51668">
              <w:rPr>
                <w:rStyle w:val="RegText"/>
              </w:rPr>
              <w:t xml:space="preserve">его могущественных врагов.  Ошарашенная </w:t>
            </w:r>
            <w:proofErr w:type="spellStart"/>
            <w:r w:rsidR="00F51668">
              <w:rPr>
                <w:rStyle w:val="RegText"/>
              </w:rPr>
              <w:t>Фрэн</w:t>
            </w:r>
            <w:proofErr w:type="spellEnd"/>
            <w:r w:rsidR="00F51668">
              <w:rPr>
                <w:rStyle w:val="RegText"/>
              </w:rPr>
              <w:t>, которая за свою жизнь и мухи не обидела, соглашается стать убийцей, но выполняет миссию по-своему. Она похищает своих «жертв» и на время прячет их в доме своего брата. Кажется, что все проблемы блестяще решены,</w:t>
            </w:r>
            <w:r w:rsidR="00F51668">
              <w:rPr>
                <w:rStyle w:val="RegText"/>
              </w:rPr>
              <w:t xml:space="preserve"> однако вскоре Джозеф изъявляет желание лично проверить, как его кровавая наемница справилась со своей новой ролью. Теперь </w:t>
            </w:r>
            <w:proofErr w:type="spellStart"/>
            <w:r w:rsidR="00F51668">
              <w:rPr>
                <w:rStyle w:val="RegText"/>
              </w:rPr>
              <w:t>Фрэн</w:t>
            </w:r>
            <w:proofErr w:type="spellEnd"/>
            <w:r w:rsidR="00F51668">
              <w:rPr>
                <w:rStyle w:val="RegText"/>
              </w:rPr>
              <w:t xml:space="preserve"> нужно срочно придумать, как обмануть жестоких мафиози, спасти своих незадачливых подопечных и самой не стать жертвой своего гени</w:t>
            </w:r>
            <w:r w:rsidR="00F51668">
              <w:rPr>
                <w:rStyle w:val="RegText"/>
              </w:rPr>
              <w:t>ального плана.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2001 г. США, Дания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Грег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Яйтанс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Фрэнк </w:t>
            </w:r>
            <w:proofErr w:type="spellStart"/>
            <w:r>
              <w:rPr>
                <w:rStyle w:val="RegText"/>
              </w:rPr>
              <w:t>Пеллегрино</w:t>
            </w:r>
            <w:proofErr w:type="spellEnd"/>
            <w:r>
              <w:rPr>
                <w:rStyle w:val="RegText"/>
              </w:rPr>
              <w:t xml:space="preserve">, Пол </w:t>
            </w:r>
            <w:proofErr w:type="spellStart"/>
            <w:r>
              <w:rPr>
                <w:rStyle w:val="RegText"/>
              </w:rPr>
              <w:t>Сорвино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Энтони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ДеСандо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Дайан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Китон</w:t>
            </w:r>
            <w:proofErr w:type="spellEnd"/>
            <w:r>
              <w:rPr>
                <w:rStyle w:val="RegText"/>
              </w:rPr>
              <w:t xml:space="preserve">, Ник </w:t>
            </w:r>
            <w:proofErr w:type="spellStart"/>
            <w:r>
              <w:rPr>
                <w:rStyle w:val="RegText"/>
              </w:rPr>
              <w:t>Сэндоу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Гленн</w:t>
            </w:r>
            <w:proofErr w:type="spellEnd"/>
            <w:r>
              <w:rPr>
                <w:rStyle w:val="RegText"/>
              </w:rPr>
              <w:t xml:space="preserve"> Томас </w:t>
            </w:r>
            <w:proofErr w:type="spellStart"/>
            <w:r>
              <w:rPr>
                <w:rStyle w:val="RegText"/>
              </w:rPr>
              <w:t>Круз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9 февраля в 02:20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50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49" type="#_x0000_t75" style="position:absolute;margin-left:0;margin-top:0;width:217.5pt;height:162.75pt;z-index:251645952;mso-position-horizontal:left;mso-position-horizontal-relative:margin;mso-position-vertical:top;mso-position-vertical-relative:line">
                  <v:imagedata r:id="rId17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Ужасный Генри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Сорванец Генри — главный хулиган в школе. Его боятся одноклассники и родители. Но когда коварный злодей Вик фон </w:t>
            </w:r>
            <w:proofErr w:type="spellStart"/>
            <w:r w:rsidR="00F51668">
              <w:rPr>
                <w:rStyle w:val="RegText"/>
              </w:rPr>
              <w:t>Морщини</w:t>
            </w:r>
            <w:proofErr w:type="spellEnd"/>
            <w:r w:rsidR="00F51668">
              <w:rPr>
                <w:rStyle w:val="RegText"/>
              </w:rPr>
              <w:t xml:space="preserve"> решает захватить школу, где учится проказник, оказывается, что только Генри может противостоять ков</w:t>
            </w:r>
            <w:r w:rsidR="00F51668">
              <w:rPr>
                <w:rStyle w:val="RegText"/>
              </w:rPr>
              <w:t>арному злоумышленнику.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2011 г. Великобритания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</w:t>
            </w:r>
            <w:proofErr w:type="spellStart"/>
            <w:r>
              <w:rPr>
                <w:rStyle w:val="RegText"/>
              </w:rPr>
              <w:t>Мур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Тео Стивенсон, Ричард Э. Грант, </w:t>
            </w:r>
            <w:proofErr w:type="spellStart"/>
            <w:r>
              <w:rPr>
                <w:rStyle w:val="RegText"/>
              </w:rPr>
              <w:t>Парминдер</w:t>
            </w:r>
            <w:proofErr w:type="spellEnd"/>
            <w:r>
              <w:rPr>
                <w:rStyle w:val="RegText"/>
              </w:rPr>
              <w:t xml:space="preserve"> К. </w:t>
            </w:r>
            <w:proofErr w:type="spellStart"/>
            <w:r>
              <w:rPr>
                <w:rStyle w:val="RegText"/>
              </w:rPr>
              <w:t>Награ</w:t>
            </w:r>
            <w:proofErr w:type="spellEnd"/>
            <w:r>
              <w:rPr>
                <w:rStyle w:val="RegText"/>
              </w:rPr>
              <w:t xml:space="preserve">, Кимберли </w:t>
            </w:r>
            <w:proofErr w:type="spellStart"/>
            <w:r>
              <w:rPr>
                <w:rStyle w:val="RegText"/>
              </w:rPr>
              <w:t>Уолш</w:t>
            </w:r>
            <w:proofErr w:type="spellEnd"/>
            <w:r>
              <w:rPr>
                <w:rStyle w:val="RegText"/>
              </w:rPr>
              <w:t xml:space="preserve">, Мэтью Хорн, Ричард </w:t>
            </w:r>
            <w:proofErr w:type="spellStart"/>
            <w:r>
              <w:rPr>
                <w:rStyle w:val="RegText"/>
              </w:rPr>
              <w:t>МакКурт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9 февраля в 04:00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48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47" type="#_x0000_t75" style="position:absolute;margin-left:0;margin-top:0;width:217.5pt;height:162.75pt;z-index:251646976;mso-position-horizontal:left;mso-position-horizontal-relative:margin;mso-position-vertical:top;mso-position-vertical-relative:line">
                  <v:imagedata r:id="rId18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Тройные неприятности</w:t>
            </w:r>
            <w:r w:rsidR="00F51668">
              <w:br/>
            </w:r>
            <w:r w:rsidR="00F51668">
              <w:br/>
            </w:r>
            <w:proofErr w:type="spellStart"/>
            <w:r w:rsidR="00F51668">
              <w:rPr>
                <w:rStyle w:val="RegText"/>
              </w:rPr>
              <w:t>Леони</w:t>
            </w:r>
            <w:proofErr w:type="spellEnd"/>
            <w:r w:rsidR="00F51668">
              <w:rPr>
                <w:rStyle w:val="RegText"/>
              </w:rPr>
              <w:t xml:space="preserve"> остается одна с тремя детьми, когда ее мужу становится известно, что он не </w:t>
            </w:r>
            <w:proofErr w:type="gramStart"/>
            <w:r w:rsidR="00F51668">
              <w:rPr>
                <w:rStyle w:val="RegText"/>
              </w:rPr>
              <w:t>является отцом</w:t>
            </w:r>
            <w:proofErr w:type="gramEnd"/>
            <w:r w:rsidR="00F51668">
              <w:rPr>
                <w:rStyle w:val="RegText"/>
              </w:rPr>
              <w:t xml:space="preserve"> этих детей - он оставляет ее. </w:t>
            </w:r>
            <w:proofErr w:type="spellStart"/>
            <w:r w:rsidR="00F51668">
              <w:rPr>
                <w:rStyle w:val="RegText"/>
              </w:rPr>
              <w:t>Леони</w:t>
            </w:r>
            <w:proofErr w:type="spellEnd"/>
            <w:r w:rsidR="00F51668">
              <w:rPr>
                <w:rStyle w:val="RegText"/>
              </w:rPr>
              <w:t xml:space="preserve"> с нервным срывом попадает в больницу и вся забота о </w:t>
            </w:r>
            <w:proofErr w:type="gramStart"/>
            <w:r w:rsidR="00F51668">
              <w:rPr>
                <w:rStyle w:val="RegText"/>
              </w:rPr>
              <w:t>тройняшках</w:t>
            </w:r>
            <w:proofErr w:type="gramEnd"/>
            <w:r w:rsidR="00F51668">
              <w:rPr>
                <w:rStyle w:val="RegText"/>
              </w:rPr>
              <w:t xml:space="preserve"> л</w:t>
            </w:r>
            <w:r w:rsidR="00F51668">
              <w:rPr>
                <w:rStyle w:val="RegText"/>
              </w:rPr>
              <w:t>ожится на плечи ее матери Линды – редактора стильного женского журнала, отчаянной карьеристки, много знающей о женских проблемах и совсем ничего о смене подгузников. Линда отчаянно пытается найти биологического отца ребенка, но находит только деда, немного</w:t>
            </w:r>
            <w:r w:rsidR="00F51668">
              <w:rPr>
                <w:rStyle w:val="RegText"/>
              </w:rPr>
              <w:t xml:space="preserve"> странного и консервативного учителя латинского языка </w:t>
            </w:r>
            <w:proofErr w:type="spellStart"/>
            <w:r w:rsidR="00F51668">
              <w:rPr>
                <w:rStyle w:val="RegText"/>
              </w:rPr>
              <w:t>Якоба</w:t>
            </w:r>
            <w:proofErr w:type="spellEnd"/>
            <w:r w:rsidR="00F51668">
              <w:rPr>
                <w:rStyle w:val="RegText"/>
              </w:rPr>
              <w:t xml:space="preserve">, которого она просит помочь. Старый ворчун находился в пути в Канаду на отдых. Но Линда вынудила его стать дедом, и вскоре </w:t>
            </w:r>
            <w:proofErr w:type="gramStart"/>
            <w:r w:rsidR="00F51668">
              <w:rPr>
                <w:rStyle w:val="RegText"/>
              </w:rPr>
              <w:t>очень противоположные</w:t>
            </w:r>
            <w:proofErr w:type="gramEnd"/>
            <w:r w:rsidR="00F51668">
              <w:rPr>
                <w:rStyle w:val="RegText"/>
              </w:rPr>
              <w:t xml:space="preserve"> ворчуны заботятся о тройне вместе - когда они не за</w:t>
            </w:r>
            <w:r w:rsidR="00F51668">
              <w:rPr>
                <w:rStyle w:val="RegText"/>
              </w:rPr>
              <w:t xml:space="preserve">няты сведением друг друга с ума. В </w:t>
            </w:r>
            <w:proofErr w:type="gramStart"/>
            <w:r w:rsidR="00F51668">
              <w:rPr>
                <w:rStyle w:val="RegText"/>
              </w:rPr>
              <w:t>конце</w:t>
            </w:r>
            <w:proofErr w:type="gramEnd"/>
            <w:r w:rsidR="00F51668">
              <w:rPr>
                <w:rStyle w:val="RegText"/>
              </w:rPr>
              <w:t xml:space="preserve"> концов, кто знает - может все получится…  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2010 г. Германия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Дитмар</w:t>
            </w:r>
            <w:proofErr w:type="spellEnd"/>
            <w:r>
              <w:rPr>
                <w:rStyle w:val="RegText"/>
              </w:rPr>
              <w:t xml:space="preserve"> Клейн</w:t>
            </w:r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Текла </w:t>
            </w:r>
            <w:proofErr w:type="spellStart"/>
            <w:r>
              <w:rPr>
                <w:rStyle w:val="RegText"/>
              </w:rPr>
              <w:t>Карола</w:t>
            </w:r>
            <w:proofErr w:type="spellEnd"/>
            <w:r>
              <w:rPr>
                <w:rStyle w:val="RegText"/>
              </w:rPr>
              <w:t xml:space="preserve"> Вид, Гюнтер Мария </w:t>
            </w:r>
            <w:proofErr w:type="spellStart"/>
            <w:r>
              <w:rPr>
                <w:rStyle w:val="RegText"/>
              </w:rPr>
              <w:t>Халмер</w:t>
            </w:r>
            <w:proofErr w:type="spellEnd"/>
            <w:r>
              <w:rPr>
                <w:rStyle w:val="RegText"/>
              </w:rPr>
              <w:t xml:space="preserve">, Юлия </w:t>
            </w:r>
            <w:proofErr w:type="spellStart"/>
            <w:r>
              <w:rPr>
                <w:rStyle w:val="RegText"/>
              </w:rPr>
              <w:t>Брендлер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Дженс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Атзорн</w:t>
            </w:r>
            <w:proofErr w:type="spellEnd"/>
            <w:r>
              <w:rPr>
                <w:rStyle w:val="RegText"/>
              </w:rPr>
              <w:t xml:space="preserve">, Роберт </w:t>
            </w:r>
            <w:proofErr w:type="spellStart"/>
            <w:r>
              <w:rPr>
                <w:rStyle w:val="RegText"/>
              </w:rPr>
              <w:t>Гиггенбах</w:t>
            </w:r>
            <w:proofErr w:type="spellEnd"/>
            <w:r>
              <w:rPr>
                <w:rStyle w:val="RegText"/>
              </w:rPr>
              <w:t xml:space="preserve">, Матиас </w:t>
            </w:r>
            <w:proofErr w:type="spellStart"/>
            <w:r>
              <w:rPr>
                <w:rStyle w:val="RegText"/>
              </w:rPr>
              <w:t>Бундшух</w:t>
            </w:r>
            <w:proofErr w:type="spellEnd"/>
            <w:r>
              <w:rPr>
                <w:rStyle w:val="RegText"/>
              </w:rPr>
              <w:t xml:space="preserve">, Мартин </w:t>
            </w:r>
            <w:proofErr w:type="spellStart"/>
            <w:r>
              <w:rPr>
                <w:rStyle w:val="RegText"/>
              </w:rPr>
              <w:t>Файфель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9 февраля в 05:40, 21:30</w:t>
            </w:r>
            <w:r>
              <w:br/>
            </w:r>
            <w:r>
              <w:rPr>
                <w:rStyle w:val="RegText"/>
              </w:rPr>
              <w:t>11 февраля в 00:45</w:t>
            </w:r>
            <w:r>
              <w:br/>
            </w:r>
            <w:r>
              <w:rPr>
                <w:rStyle w:val="RegText"/>
              </w:rPr>
              <w:t>12 февраля в 04:00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46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45" type="#_x0000_t75" style="position:absolute;margin-left:0;margin-top:0;width:217.5pt;height:162.75pt;z-index:251648000;mso-position-horizontal:left;mso-position-horizontal-relative:margin;mso-position-vertical:top;mso-position-vertical-relative:line">
                  <v:imagedata r:id="rId19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Корсиканец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Парижский нотариус поручает знаменитому детективу и любимцу женщин Джеку </w:t>
            </w:r>
            <w:proofErr w:type="spellStart"/>
            <w:r w:rsidR="00F51668">
              <w:rPr>
                <w:rStyle w:val="RegText"/>
              </w:rPr>
              <w:t>Палмеру</w:t>
            </w:r>
            <w:proofErr w:type="spellEnd"/>
            <w:r w:rsidR="00F51668">
              <w:rPr>
                <w:rStyle w:val="RegText"/>
              </w:rPr>
              <w:t xml:space="preserve"> разыскать на Корсике своего пропавшего клиента, мсье </w:t>
            </w:r>
            <w:proofErr w:type="spellStart"/>
            <w:r w:rsidR="00F51668">
              <w:rPr>
                <w:rStyle w:val="RegText"/>
              </w:rPr>
              <w:t>Леони</w:t>
            </w:r>
            <w:proofErr w:type="spellEnd"/>
            <w:r w:rsidR="00F51668">
              <w:rPr>
                <w:rStyle w:val="RegText"/>
              </w:rPr>
              <w:t xml:space="preserve">. Приехав на Остров красоты, детектив </w:t>
            </w:r>
            <w:proofErr w:type="spellStart"/>
            <w:r w:rsidR="00F51668">
              <w:rPr>
                <w:rStyle w:val="RegText"/>
              </w:rPr>
              <w:t>Палмер</w:t>
            </w:r>
            <w:proofErr w:type="spellEnd"/>
            <w:r w:rsidR="00F51668">
              <w:rPr>
                <w:rStyle w:val="RegText"/>
              </w:rPr>
              <w:t xml:space="preserve"> быстро превращается из восторженного туриста в</w:t>
            </w:r>
            <w:r w:rsidR="00F51668">
              <w:rPr>
                <w:rStyle w:val="RegText"/>
              </w:rPr>
              <w:t> решительного бойца, а с виду легкая развлекательная поездка оборачивается рискованной шпионской миссией&amp;amp;#133;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2004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>Ален Берберян</w:t>
            </w:r>
            <w:r>
              <w:br/>
            </w:r>
            <w:r>
              <w:rPr>
                <w:rStyle w:val="BoldText"/>
              </w:rPr>
              <w:t xml:space="preserve">В ролях: </w:t>
            </w:r>
            <w:proofErr w:type="spellStart"/>
            <w:r>
              <w:rPr>
                <w:rStyle w:val="RegText"/>
              </w:rPr>
              <w:t>Кристиан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Клавье</w:t>
            </w:r>
            <w:proofErr w:type="spellEnd"/>
            <w:r>
              <w:rPr>
                <w:rStyle w:val="RegText"/>
              </w:rPr>
              <w:t xml:space="preserve">, Жан </w:t>
            </w:r>
            <w:proofErr w:type="spellStart"/>
            <w:r>
              <w:rPr>
                <w:rStyle w:val="RegText"/>
              </w:rPr>
              <w:t>Рено</w:t>
            </w:r>
            <w:proofErr w:type="spellEnd"/>
            <w:r>
              <w:rPr>
                <w:rStyle w:val="RegText"/>
              </w:rPr>
              <w:t xml:space="preserve">, Катерина </w:t>
            </w:r>
            <w:proofErr w:type="spellStart"/>
            <w:r>
              <w:rPr>
                <w:rStyle w:val="RegText"/>
              </w:rPr>
              <w:t>Мурино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Дидье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Фламан</w:t>
            </w:r>
            <w:proofErr w:type="spellEnd"/>
            <w:r>
              <w:rPr>
                <w:rStyle w:val="RegText"/>
              </w:rPr>
              <w:t xml:space="preserve">, Пьер </w:t>
            </w:r>
            <w:proofErr w:type="spellStart"/>
            <w:r>
              <w:rPr>
                <w:rStyle w:val="RegText"/>
              </w:rPr>
              <w:t>Саласка</w:t>
            </w:r>
            <w:proofErr w:type="spellEnd"/>
            <w:r>
              <w:rPr>
                <w:rStyle w:val="RegText"/>
              </w:rPr>
              <w:t>, Эрик</w:t>
            </w:r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Фратичелли</w:t>
            </w:r>
            <w:proofErr w:type="spellEnd"/>
            <w:r>
              <w:rPr>
                <w:rStyle w:val="RegText"/>
              </w:rPr>
              <w:t xml:space="preserve">, Ален </w:t>
            </w:r>
            <w:proofErr w:type="spellStart"/>
            <w:r>
              <w:rPr>
                <w:rStyle w:val="RegText"/>
              </w:rPr>
              <w:t>Маратрат</w:t>
            </w:r>
            <w:proofErr w:type="spellEnd"/>
            <w:r>
              <w:rPr>
                <w:rStyle w:val="RegText"/>
              </w:rPr>
              <w:t xml:space="preserve">, Франсуа </w:t>
            </w:r>
            <w:proofErr w:type="spellStart"/>
            <w:r>
              <w:rPr>
                <w:rStyle w:val="RegText"/>
              </w:rPr>
              <w:t>Орсони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Натанаэль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Маини</w:t>
            </w:r>
            <w:proofErr w:type="spellEnd"/>
            <w:r>
              <w:rPr>
                <w:rStyle w:val="RegText"/>
              </w:rPr>
              <w:t xml:space="preserve">, Альбер </w:t>
            </w:r>
            <w:proofErr w:type="spellStart"/>
            <w:r>
              <w:rPr>
                <w:rStyle w:val="RegText"/>
              </w:rPr>
              <w:t>Дрэ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9 февраля в 18:00</w:t>
            </w:r>
            <w:r>
              <w:br/>
            </w:r>
            <w:r>
              <w:rPr>
                <w:rStyle w:val="RegText"/>
              </w:rPr>
              <w:t>10 февраля в 12:25</w:t>
            </w:r>
            <w:r>
              <w:br/>
            </w:r>
            <w:r>
              <w:rPr>
                <w:rStyle w:val="RegText"/>
              </w:rPr>
              <w:t>11 февраля в 09:00</w:t>
            </w:r>
            <w:r>
              <w:br/>
            </w:r>
            <w:r>
              <w:rPr>
                <w:rStyle w:val="RegText"/>
              </w:rPr>
              <w:t>13 февраля в 05:40, 19:40</w:t>
            </w:r>
            <w:r>
              <w:br/>
            </w:r>
            <w:r>
              <w:rPr>
                <w:rStyle w:val="RegText"/>
              </w:rPr>
              <w:t>14 февраля в 10:40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44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43" type="#_x0000_t75" style="position:absolute;margin-left:0;margin-top:0;width:217.5pt;height:162.75pt;z-index:251649024;mso-position-horizontal:left;mso-position-horizontal-relative:margin;mso-position-vertical:top;mso-position-vertical-relative:line">
                  <v:imagedata r:id="rId20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Любовь с акцентом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«Любовь с акцентом» — фильм о настоящей любви: яркой и страстной, зрелой и беспощадной, наивной и нелепой, счастливой и не очень. Истории героев сплетаются в одну большую ироничную комедию о том, что настоящая </w:t>
            </w:r>
            <w:proofErr w:type="gramStart"/>
            <w:r w:rsidR="00F51668">
              <w:rPr>
                <w:rStyle w:val="RegText"/>
              </w:rPr>
              <w:t>любовь не знает</w:t>
            </w:r>
            <w:proofErr w:type="gramEnd"/>
            <w:r w:rsidR="00F51668">
              <w:rPr>
                <w:rStyle w:val="RegText"/>
              </w:rPr>
              <w:t xml:space="preserve"> ни </w:t>
            </w:r>
            <w:r w:rsidR="00F51668">
              <w:rPr>
                <w:rStyle w:val="RegText"/>
              </w:rPr>
              <w:t>границ, ни законов, ни национальностей. Романтические приключения таких разных и непохожих друг на друга героев под аккомпанемент завораживающей южной природы.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2012 г. Россия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Резо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Гигинеишвили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>Светлана Бондарчук, Филипп Я</w:t>
            </w:r>
            <w:r>
              <w:rPr>
                <w:rStyle w:val="RegText"/>
              </w:rPr>
              <w:t xml:space="preserve">нковский, Надежда Михалкова, Анна Михалкова, Никита Ефремов, Артур </w:t>
            </w:r>
            <w:proofErr w:type="spellStart"/>
            <w:r>
              <w:rPr>
                <w:rStyle w:val="RegText"/>
              </w:rPr>
              <w:t>Смольянинов</w:t>
            </w:r>
            <w:proofErr w:type="spellEnd"/>
            <w:r>
              <w:rPr>
                <w:rStyle w:val="RegText"/>
              </w:rPr>
              <w:t xml:space="preserve">, Ирина </w:t>
            </w:r>
            <w:proofErr w:type="spellStart"/>
            <w:r>
              <w:rPr>
                <w:rStyle w:val="RegText"/>
              </w:rPr>
              <w:t>Пегова</w:t>
            </w:r>
            <w:proofErr w:type="spellEnd"/>
            <w:r>
              <w:rPr>
                <w:rStyle w:val="RegText"/>
              </w:rPr>
              <w:t xml:space="preserve">, Ольга </w:t>
            </w:r>
            <w:proofErr w:type="spellStart"/>
            <w:r>
              <w:rPr>
                <w:rStyle w:val="RegText"/>
              </w:rPr>
              <w:t>Легран</w:t>
            </w:r>
            <w:proofErr w:type="spellEnd"/>
            <w:r>
              <w:rPr>
                <w:rStyle w:val="RegText"/>
              </w:rPr>
              <w:t xml:space="preserve">, Дута </w:t>
            </w:r>
            <w:proofErr w:type="spellStart"/>
            <w:r>
              <w:rPr>
                <w:rStyle w:val="RegText"/>
              </w:rPr>
              <w:t>Схиртладзе</w:t>
            </w:r>
            <w:proofErr w:type="spellEnd"/>
            <w:r>
              <w:rPr>
                <w:rStyle w:val="RegText"/>
              </w:rPr>
              <w:t xml:space="preserve">, Георгий </w:t>
            </w:r>
            <w:proofErr w:type="spellStart"/>
            <w:r>
              <w:rPr>
                <w:rStyle w:val="RegText"/>
              </w:rPr>
              <w:t>Кипшидзе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9 февраля в 19:40</w:t>
            </w:r>
            <w:r>
              <w:br/>
            </w:r>
            <w:r>
              <w:rPr>
                <w:rStyle w:val="RegText"/>
              </w:rPr>
              <w:t>10 февраля в 16:00</w:t>
            </w:r>
            <w:r>
              <w:br/>
            </w:r>
            <w:r>
              <w:rPr>
                <w:rStyle w:val="RegText"/>
              </w:rPr>
              <w:t>11 февраля в 10:40</w:t>
            </w:r>
            <w:r>
              <w:br/>
            </w:r>
            <w:r>
              <w:rPr>
                <w:rStyle w:val="RegText"/>
              </w:rPr>
              <w:t>12 февраля в 07:15</w:t>
            </w:r>
            <w:r>
              <w:br/>
            </w:r>
            <w:r>
              <w:rPr>
                <w:rStyle w:val="RegText"/>
              </w:rPr>
              <w:t>13 февраля в 21:15</w:t>
            </w:r>
            <w:r>
              <w:br/>
            </w:r>
            <w:r>
              <w:rPr>
                <w:rStyle w:val="RegText"/>
              </w:rPr>
              <w:t xml:space="preserve">14 февраля </w:t>
            </w:r>
            <w:proofErr w:type="gramStart"/>
            <w:r>
              <w:rPr>
                <w:rStyle w:val="RegText"/>
              </w:rPr>
              <w:t>в</w:t>
            </w:r>
            <w:proofErr w:type="gramEnd"/>
            <w:r>
              <w:rPr>
                <w:rStyle w:val="RegText"/>
              </w:rPr>
              <w:t xml:space="preserve"> 12:15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42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41" type="#_x0000_t75" style="position:absolute;margin-left:0;margin-top:0;width:217.5pt;height:162.75pt;z-index:251650048;mso-position-horizontal:left;mso-position-horizontal-relative:margin;mso-position-vertical:top;mso-position-vertical-relative:line">
                  <v:imagedata r:id="rId21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Красотки</w:t>
            </w:r>
            <w:proofErr w:type="gramStart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К</w:t>
            </w:r>
            <w:proofErr w:type="gramEnd"/>
            <w:r w:rsidR="00F51668">
              <w:rPr>
                <w:rStyle w:val="RegText"/>
              </w:rPr>
              <w:t xml:space="preserve">ак-то раз красотка </w:t>
            </w:r>
            <w:proofErr w:type="spellStart"/>
            <w:r w:rsidR="00F51668">
              <w:rPr>
                <w:rStyle w:val="RegText"/>
              </w:rPr>
              <w:t>Сесиль</w:t>
            </w:r>
            <w:proofErr w:type="spellEnd"/>
            <w:r w:rsidR="00F51668">
              <w:rPr>
                <w:rStyle w:val="RegText"/>
              </w:rPr>
              <w:t xml:space="preserve"> </w:t>
            </w:r>
            <w:proofErr w:type="spellStart"/>
            <w:r w:rsidR="00F51668">
              <w:rPr>
                <w:rStyle w:val="RegText"/>
              </w:rPr>
              <w:t>Бюсси</w:t>
            </w:r>
            <w:proofErr w:type="spellEnd"/>
            <w:r w:rsidR="00F51668">
              <w:rPr>
                <w:rStyle w:val="RegText"/>
              </w:rPr>
              <w:t xml:space="preserve"> обнаружила, что ведет совсем не такую жизнь, как большинство женщин. Ее знакомые не морочат себе голову антропологией, не п</w:t>
            </w:r>
            <w:r w:rsidR="00F51668">
              <w:rPr>
                <w:rStyle w:val="RegText"/>
              </w:rPr>
              <w:t xml:space="preserve">ишут докторских диссертаций, а наслаждаются всеми радостями, которые могут предоставить роскошь и благополучие. Знакомство с богатой подругой позволяет </w:t>
            </w:r>
            <w:proofErr w:type="spellStart"/>
            <w:r w:rsidR="00F51668">
              <w:rPr>
                <w:rStyle w:val="RegText"/>
              </w:rPr>
              <w:t>Сесиль</w:t>
            </w:r>
            <w:proofErr w:type="spellEnd"/>
            <w:r w:rsidR="00F51668">
              <w:rPr>
                <w:rStyle w:val="RegText"/>
              </w:rPr>
              <w:t xml:space="preserve"> с удивлением открыть новые грани своего характера, сделать шаг в незнакомый мир развлечений и удо</w:t>
            </w:r>
            <w:r w:rsidR="00F51668">
              <w:rPr>
                <w:rStyle w:val="RegText"/>
              </w:rPr>
              <w:t>вольствий. Но чем больше времени девушки проводят вместе, тем больше черт они перенимают друг у друга, и вскоре уже трудно сказать, кто есть кто…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1998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Ариэль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Зейтун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proofErr w:type="spellStart"/>
            <w:r>
              <w:rPr>
                <w:rStyle w:val="RegText"/>
              </w:rPr>
              <w:t>Жюдит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Годреш</w:t>
            </w:r>
            <w:proofErr w:type="spellEnd"/>
            <w:r>
              <w:rPr>
                <w:rStyle w:val="RegText"/>
              </w:rPr>
              <w:t xml:space="preserve">, Ор </w:t>
            </w:r>
            <w:proofErr w:type="spellStart"/>
            <w:r>
              <w:rPr>
                <w:rStyle w:val="RegText"/>
              </w:rPr>
              <w:t>Атика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Жерар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Депардье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Софи</w:t>
            </w:r>
            <w:proofErr w:type="spellEnd"/>
            <w:r>
              <w:rPr>
                <w:rStyle w:val="RegText"/>
              </w:rPr>
              <w:t xml:space="preserve"> Форте, </w:t>
            </w:r>
            <w:proofErr w:type="spellStart"/>
            <w:r>
              <w:rPr>
                <w:rStyle w:val="RegText"/>
              </w:rPr>
              <w:t>Армель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Дэни</w:t>
            </w:r>
            <w:proofErr w:type="spellEnd"/>
            <w:r>
              <w:rPr>
                <w:rStyle w:val="RegText"/>
              </w:rPr>
              <w:t xml:space="preserve"> Бун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10 февраля в 18:00</w:t>
            </w:r>
            <w:r>
              <w:br/>
            </w:r>
            <w:r>
              <w:rPr>
                <w:rStyle w:val="RegText"/>
              </w:rPr>
              <w:t>11 февраля в 12:25</w:t>
            </w:r>
            <w:r>
              <w:br/>
            </w:r>
            <w:r>
              <w:rPr>
                <w:rStyle w:val="RegText"/>
              </w:rPr>
              <w:t>12 февраля в 09:00</w:t>
            </w:r>
            <w:r>
              <w:br/>
            </w:r>
            <w:r>
              <w:rPr>
                <w:rStyle w:val="RegText"/>
              </w:rPr>
              <w:t>13 февраля в 23:05</w:t>
            </w:r>
            <w:r>
              <w:br/>
            </w:r>
            <w:r>
              <w:rPr>
                <w:rStyle w:val="RegText"/>
              </w:rPr>
              <w:t>14 февраля в 16:00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40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39" type="#_x0000_t75" style="position:absolute;margin-left:0;margin-top:0;width:217.5pt;height:162.75pt;z-index:251651072;mso-position-horizontal:left;mso-position-horizontal-relative:margin;mso-position-vertical:top;mso-position-vertical-relative:line">
                  <v:imagedata r:id="rId22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 xml:space="preserve">И </w:t>
            </w:r>
            <w:r w:rsidR="00F51668">
              <w:rPr>
                <w:rStyle w:val="BoldText"/>
              </w:rPr>
              <w:t>не краснеет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Жанна — молодая </w:t>
            </w:r>
            <w:proofErr w:type="spellStart"/>
            <w:r w:rsidR="00F51668">
              <w:rPr>
                <w:rStyle w:val="RegText"/>
              </w:rPr>
              <w:t>мифоманка</w:t>
            </w:r>
            <w:proofErr w:type="spellEnd"/>
            <w:r w:rsidR="00F51668">
              <w:rPr>
                <w:rStyle w:val="RegText"/>
              </w:rPr>
              <w:t>. Она живет болезненной потребностью рассказывать сказки, чудесною героиней которых себя представляет. Ложь необходима ей как воздух. Она лжет, как дышит, и не краснеет. В </w:t>
            </w:r>
            <w:proofErr w:type="gramStart"/>
            <w:r w:rsidR="00F51668">
              <w:rPr>
                <w:rStyle w:val="RegText"/>
              </w:rPr>
              <w:t>порыве</w:t>
            </w:r>
            <w:proofErr w:type="gramEnd"/>
            <w:r w:rsidR="00F51668">
              <w:rPr>
                <w:rStyle w:val="RegText"/>
              </w:rPr>
              <w:t xml:space="preserve"> чувств она бежит из Бордо в Париж. Посл</w:t>
            </w:r>
            <w:r w:rsidR="00F51668">
              <w:rPr>
                <w:rStyle w:val="RegText"/>
              </w:rPr>
              <w:t xml:space="preserve">е нескольких работ скитаний и временных работ, она встречает Мадлен, старую доверчивую женщину, которая берет ее к себе на работу. А Мадлен — добыча </w:t>
            </w:r>
            <w:proofErr w:type="spellStart"/>
            <w:r w:rsidR="00F51668">
              <w:rPr>
                <w:rStyle w:val="RegText"/>
              </w:rPr>
              <w:t>Антуана</w:t>
            </w:r>
            <w:proofErr w:type="spellEnd"/>
            <w:r w:rsidR="00F51668">
              <w:rPr>
                <w:rStyle w:val="RegText"/>
              </w:rPr>
              <w:t xml:space="preserve">, молодого и красивого </w:t>
            </w:r>
            <w:proofErr w:type="gramStart"/>
            <w:r w:rsidR="00F51668">
              <w:rPr>
                <w:rStyle w:val="RegText"/>
              </w:rPr>
              <w:t>негодника</w:t>
            </w:r>
            <w:proofErr w:type="gramEnd"/>
            <w:r w:rsidR="00F51668">
              <w:rPr>
                <w:rStyle w:val="RegText"/>
              </w:rPr>
              <w:t xml:space="preserve"> без укоров совести. Когда старушка рассказала ему, что Жанна богата</w:t>
            </w:r>
            <w:r w:rsidR="00F51668">
              <w:rPr>
                <w:rStyle w:val="RegText"/>
              </w:rPr>
              <w:t xml:space="preserve">я наследница, </w:t>
            </w:r>
            <w:proofErr w:type="spellStart"/>
            <w:r w:rsidR="00F51668">
              <w:rPr>
                <w:rStyle w:val="RegText"/>
              </w:rPr>
              <w:t>Антуан</w:t>
            </w:r>
            <w:proofErr w:type="spellEnd"/>
            <w:r w:rsidR="00F51668">
              <w:rPr>
                <w:rStyle w:val="RegText"/>
              </w:rPr>
              <w:t xml:space="preserve"> решает соблазнить ее, а потом организует ее похищение.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1998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Пьер </w:t>
            </w:r>
            <w:proofErr w:type="spellStart"/>
            <w:r>
              <w:rPr>
                <w:rStyle w:val="RegText"/>
              </w:rPr>
              <w:t>Сальвадори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Мари </w:t>
            </w:r>
            <w:proofErr w:type="spellStart"/>
            <w:r>
              <w:rPr>
                <w:rStyle w:val="RegText"/>
              </w:rPr>
              <w:t>Трентиньян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Гийом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Депардье</w:t>
            </w:r>
            <w:proofErr w:type="spellEnd"/>
            <w:r>
              <w:rPr>
                <w:rStyle w:val="RegText"/>
              </w:rPr>
              <w:t xml:space="preserve">, Жан-Франсуа </w:t>
            </w:r>
            <w:proofErr w:type="spellStart"/>
            <w:r>
              <w:rPr>
                <w:rStyle w:val="RegText"/>
              </w:rPr>
              <w:t>Стевенен</w:t>
            </w:r>
            <w:proofErr w:type="spellEnd"/>
            <w:r>
              <w:rPr>
                <w:rStyle w:val="RegText"/>
              </w:rPr>
              <w:t xml:space="preserve">, Серж </w:t>
            </w:r>
            <w:proofErr w:type="spellStart"/>
            <w:r>
              <w:rPr>
                <w:rStyle w:val="RegText"/>
              </w:rPr>
              <w:t>Рябукин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Бланшетт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Брюнуа</w:t>
            </w:r>
            <w:proofErr w:type="spellEnd"/>
            <w:r>
              <w:rPr>
                <w:rStyle w:val="RegText"/>
              </w:rPr>
              <w:t xml:space="preserve">, Мишель </w:t>
            </w:r>
            <w:proofErr w:type="spellStart"/>
            <w:r>
              <w:rPr>
                <w:rStyle w:val="RegText"/>
              </w:rPr>
              <w:t>Моретти</w:t>
            </w:r>
            <w:proofErr w:type="spellEnd"/>
            <w:r>
              <w:rPr>
                <w:rStyle w:val="RegText"/>
              </w:rPr>
              <w:t xml:space="preserve">, Бернар </w:t>
            </w:r>
            <w:proofErr w:type="spellStart"/>
            <w:r>
              <w:rPr>
                <w:rStyle w:val="RegText"/>
              </w:rPr>
              <w:t>Верл</w:t>
            </w:r>
            <w:r>
              <w:rPr>
                <w:rStyle w:val="RegText"/>
              </w:rPr>
              <w:t>е</w:t>
            </w:r>
            <w:proofErr w:type="spellEnd"/>
            <w:r>
              <w:rPr>
                <w:rStyle w:val="RegText"/>
              </w:rPr>
              <w:t xml:space="preserve">, Джо </w:t>
            </w:r>
            <w:proofErr w:type="spellStart"/>
            <w:r>
              <w:rPr>
                <w:rStyle w:val="RegText"/>
              </w:rPr>
              <w:t>Гранчер-Педретти</w:t>
            </w:r>
            <w:proofErr w:type="spellEnd"/>
            <w:r>
              <w:rPr>
                <w:rStyle w:val="RegText"/>
              </w:rPr>
              <w:t xml:space="preserve">, Марк </w:t>
            </w:r>
            <w:proofErr w:type="spellStart"/>
            <w:r>
              <w:rPr>
                <w:rStyle w:val="RegText"/>
              </w:rPr>
              <w:t>Сузини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Бландин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Пелиссье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10 февраля в 19:40</w:t>
            </w:r>
            <w:r>
              <w:br/>
            </w:r>
            <w:r>
              <w:rPr>
                <w:rStyle w:val="RegText"/>
              </w:rPr>
              <w:t>11 февраля в 16:00</w:t>
            </w:r>
            <w:r>
              <w:br/>
            </w:r>
            <w:r>
              <w:rPr>
                <w:rStyle w:val="RegText"/>
              </w:rPr>
              <w:t>12 февраля в 10:40</w:t>
            </w:r>
            <w:r>
              <w:br/>
            </w:r>
            <w:r>
              <w:rPr>
                <w:rStyle w:val="RegText"/>
              </w:rPr>
              <w:t>14 февраля в 00:40, 18:00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38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37" type="#_x0000_t75" style="position:absolute;margin-left:0;margin-top:0;width:217.5pt;height:162.75pt;z-index:251652096;mso-position-horizontal:left;mso-position-horizontal-relative:margin;mso-position-vertical:top;mso-position-vertical-relative:line">
                  <v:imagedata r:id="rId23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Калачи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Егорка Калач — парень из казачьей семьи. Испокон веку Калачи занимались тем, что доблестно служили Отечеству. Когда вдруг выясняется, что Егорка единственный, кому не пришла повестка в армию, это становится уда</w:t>
            </w:r>
            <w:r w:rsidR="00F51668">
              <w:rPr>
                <w:rStyle w:val="RegText"/>
              </w:rPr>
              <w:t>ром для всей семьи. Калачи добиваются справедливости. И в итоге совершенно случайно Егорка попадает не в простой полк, а в Кремлевский. Соседи Калачей этому не верят и требуют подтверждений — например, фото, где был бы изображен Егорка и Президент. Справит</w:t>
            </w:r>
            <w:r w:rsidR="00F51668">
              <w:rPr>
                <w:rStyle w:val="RegText"/>
              </w:rPr>
              <w:t>ся ли Егор с заданием?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2011 г. Россия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proofErr w:type="spellStart"/>
            <w:r>
              <w:rPr>
                <w:rStyle w:val="RegText"/>
              </w:rPr>
              <w:t>Нурбек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Эген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r>
              <w:rPr>
                <w:rStyle w:val="RegText"/>
              </w:rPr>
              <w:t xml:space="preserve">Владимир Ильин, Федор Добронравов, Ирина </w:t>
            </w:r>
            <w:proofErr w:type="spellStart"/>
            <w:r>
              <w:rPr>
                <w:rStyle w:val="RegText"/>
              </w:rPr>
              <w:t>Купченко</w:t>
            </w:r>
            <w:proofErr w:type="spellEnd"/>
            <w:r>
              <w:rPr>
                <w:rStyle w:val="RegText"/>
              </w:rPr>
              <w:t xml:space="preserve">, Светлана </w:t>
            </w:r>
            <w:proofErr w:type="spellStart"/>
            <w:r>
              <w:rPr>
                <w:rStyle w:val="RegText"/>
              </w:rPr>
              <w:t>Пермякова</w:t>
            </w:r>
            <w:proofErr w:type="spellEnd"/>
            <w:r>
              <w:rPr>
                <w:rStyle w:val="RegText"/>
              </w:rPr>
              <w:t xml:space="preserve">, Андрей Назимов, </w:t>
            </w:r>
            <w:proofErr w:type="spellStart"/>
            <w:r>
              <w:rPr>
                <w:rStyle w:val="RegText"/>
              </w:rPr>
              <w:t>Армен</w:t>
            </w:r>
            <w:proofErr w:type="spellEnd"/>
            <w:r>
              <w:rPr>
                <w:rStyle w:val="RegText"/>
              </w:rPr>
              <w:t xml:space="preserve"> Мурадян, Виктория Романенко, Александр Попандопуло, Александра </w:t>
            </w:r>
            <w:proofErr w:type="spellStart"/>
            <w:r>
              <w:rPr>
                <w:rStyle w:val="RegText"/>
              </w:rPr>
              <w:t>Нижегородова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11 февраля в 18:00</w:t>
            </w:r>
            <w:r>
              <w:br/>
            </w:r>
            <w:r>
              <w:rPr>
                <w:rStyle w:val="RegText"/>
              </w:rPr>
              <w:t>12 февраля в 12:30</w:t>
            </w:r>
            <w:r>
              <w:br/>
            </w:r>
            <w:r>
              <w:rPr>
                <w:rStyle w:val="RegText"/>
              </w:rPr>
              <w:t>13 февраля в 07:15</w:t>
            </w:r>
            <w:r>
              <w:br/>
            </w:r>
            <w:r>
              <w:rPr>
                <w:rStyle w:val="RegText"/>
              </w:rPr>
              <w:t>14 февраля в 02:25, 19:45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36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35" type="#_x0000_t75" style="position:absolute;margin-left:0;margin-top:0;width:217.5pt;height:162.75pt;z-index:251653120;mso-position-horizontal:left;mso-position-horizontal-relative:margin;mso-position-vertical:top;mso-position-vertical-relative:line">
                  <v:imagedata r:id="rId24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Крутой папочка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Филипп </w:t>
            </w:r>
            <w:proofErr w:type="spellStart"/>
            <w:r w:rsidR="00F51668">
              <w:rPr>
                <w:rStyle w:val="RegText"/>
              </w:rPr>
              <w:t>Ле</w:t>
            </w:r>
            <w:proofErr w:type="spellEnd"/>
            <w:r w:rsidR="00F51668">
              <w:rPr>
                <w:rStyle w:val="RegText"/>
              </w:rPr>
              <w:t> </w:t>
            </w:r>
            <w:proofErr w:type="spellStart"/>
            <w:r w:rsidR="00F51668">
              <w:rPr>
                <w:rStyle w:val="RegText"/>
              </w:rPr>
              <w:t>Таллек</w:t>
            </w:r>
            <w:proofErr w:type="spellEnd"/>
            <w:r w:rsidR="00F51668">
              <w:rPr>
                <w:rStyle w:val="RegText"/>
              </w:rPr>
              <w:t>, блестящий инженер, живущий в США уже 15 лет, решае</w:t>
            </w:r>
            <w:r w:rsidR="00F51668">
              <w:rPr>
                <w:rStyle w:val="RegText"/>
              </w:rPr>
              <w:t xml:space="preserve">т возвратиться во Францию, чтобы провести </w:t>
            </w:r>
            <w:proofErr w:type="gramStart"/>
            <w:r w:rsidR="00F51668">
              <w:rPr>
                <w:rStyle w:val="RegText"/>
              </w:rPr>
              <w:t>побольше</w:t>
            </w:r>
            <w:proofErr w:type="gramEnd"/>
            <w:r w:rsidR="00F51668">
              <w:rPr>
                <w:rStyle w:val="RegText"/>
              </w:rPr>
              <w:t xml:space="preserve"> времени со своей дочерью </w:t>
            </w:r>
            <w:proofErr w:type="spellStart"/>
            <w:r w:rsidR="00F51668">
              <w:rPr>
                <w:rStyle w:val="RegText"/>
              </w:rPr>
              <w:t>Эглантин</w:t>
            </w:r>
            <w:proofErr w:type="spellEnd"/>
            <w:r w:rsidR="00F51668">
              <w:rPr>
                <w:rStyle w:val="RegText"/>
              </w:rPr>
              <w:t>. Он надеется воспользоваться случаем, чтобы наладить контакт с дочкой, но у неё оказывается множество других забот, в список которых уж точно не входит времяпровождение с </w:t>
            </w:r>
            <w:r w:rsidR="00F51668">
              <w:rPr>
                <w:rStyle w:val="RegText"/>
              </w:rPr>
              <w:t>отцом…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2008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Франсуа </w:t>
            </w:r>
            <w:proofErr w:type="spellStart"/>
            <w:r>
              <w:rPr>
                <w:rStyle w:val="RegText"/>
              </w:rPr>
              <w:t>Дезанья</w:t>
            </w:r>
            <w:proofErr w:type="spellEnd"/>
            <w:r>
              <w:rPr>
                <w:rStyle w:val="RegText"/>
              </w:rPr>
              <w:t xml:space="preserve">, Тома </w:t>
            </w:r>
            <w:proofErr w:type="spellStart"/>
            <w:r>
              <w:rPr>
                <w:rStyle w:val="RegText"/>
              </w:rPr>
              <w:t>Соррио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Даниель </w:t>
            </w:r>
            <w:proofErr w:type="spellStart"/>
            <w:r>
              <w:rPr>
                <w:rStyle w:val="RegText"/>
              </w:rPr>
              <w:t>Отой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Жюльет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Ламболи</w:t>
            </w:r>
            <w:proofErr w:type="spellEnd"/>
            <w:r>
              <w:rPr>
                <w:rStyle w:val="RegText"/>
              </w:rPr>
              <w:t xml:space="preserve">, Франсуа </w:t>
            </w:r>
            <w:proofErr w:type="spellStart"/>
            <w:r>
              <w:rPr>
                <w:rStyle w:val="RegText"/>
              </w:rPr>
              <w:t>Дамиенс</w:t>
            </w:r>
            <w:proofErr w:type="spellEnd"/>
            <w:r>
              <w:rPr>
                <w:rStyle w:val="RegText"/>
              </w:rPr>
              <w:t xml:space="preserve">, Лионель </w:t>
            </w:r>
            <w:proofErr w:type="spellStart"/>
            <w:r>
              <w:rPr>
                <w:rStyle w:val="RegText"/>
              </w:rPr>
              <w:t>Абелански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Жюли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Ферье</w:t>
            </w:r>
            <w:proofErr w:type="spellEnd"/>
            <w:r>
              <w:rPr>
                <w:rStyle w:val="RegText"/>
              </w:rPr>
              <w:t xml:space="preserve">, Франсуа </w:t>
            </w:r>
            <w:proofErr w:type="spellStart"/>
            <w:r>
              <w:rPr>
                <w:rStyle w:val="RegText"/>
              </w:rPr>
              <w:t>Берлеан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Элиза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Ларниколь</w:t>
            </w:r>
            <w:proofErr w:type="spellEnd"/>
            <w:r>
              <w:rPr>
                <w:rStyle w:val="RegText"/>
              </w:rPr>
              <w:t xml:space="preserve">, Сара </w:t>
            </w:r>
            <w:proofErr w:type="spellStart"/>
            <w:r>
              <w:rPr>
                <w:rStyle w:val="RegText"/>
              </w:rPr>
              <w:t>Мортенсен</w:t>
            </w:r>
            <w:proofErr w:type="spellEnd"/>
            <w:r>
              <w:rPr>
                <w:rStyle w:val="RegText"/>
              </w:rPr>
              <w:t xml:space="preserve">, Кура </w:t>
            </w:r>
            <w:proofErr w:type="spellStart"/>
            <w:r>
              <w:rPr>
                <w:rStyle w:val="RegText"/>
              </w:rPr>
              <w:t>Траоре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Бенжамен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Сиксу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Смотрите в </w:t>
            </w:r>
            <w:r>
              <w:rPr>
                <w:rStyle w:val="BoldText"/>
              </w:rPr>
              <w:t>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11 февраля в 19:40</w:t>
            </w:r>
            <w:r>
              <w:br/>
            </w:r>
            <w:r>
              <w:rPr>
                <w:rStyle w:val="RegText"/>
              </w:rPr>
              <w:t>12 февраля в 16:00</w:t>
            </w:r>
            <w:r>
              <w:br/>
            </w:r>
            <w:r>
              <w:rPr>
                <w:rStyle w:val="RegText"/>
              </w:rPr>
              <w:t>13 февраля в 09:00</w:t>
            </w:r>
            <w:r>
              <w:br/>
            </w:r>
            <w:r>
              <w:rPr>
                <w:rStyle w:val="RegText"/>
              </w:rPr>
              <w:t>14 февраля в 04:00, 21:20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34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33" type="#_x0000_t75" style="position:absolute;margin-left:0;margin-top:0;width:217.5pt;height:162.75pt;z-index:251654144;mso-position-horizontal:left;mso-position-horizontal-relative:margin;mso-position-vertical:top;mso-position-vertical-relative:line">
                  <v:imagedata r:id="rId25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10 дней чтобы влюбиться</w:t>
            </w:r>
            <w:proofErr w:type="gramStart"/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П</w:t>
            </w:r>
            <w:proofErr w:type="gramEnd"/>
            <w:r w:rsidR="00F51668">
              <w:rPr>
                <w:rStyle w:val="RegText"/>
              </w:rPr>
              <w:t xml:space="preserve">осле ссоры с полицией, Чарльз, 35-летний карьерист, был приговорен к десяти дням общественных работ. Он должен будет помочь ассоциации для восстановления пекарня в деревне в </w:t>
            </w:r>
            <w:proofErr w:type="spellStart"/>
            <w:r w:rsidR="00F51668">
              <w:rPr>
                <w:rStyle w:val="RegText"/>
              </w:rPr>
              <w:t>Жер</w:t>
            </w:r>
            <w:proofErr w:type="spellEnd"/>
            <w:r w:rsidR="00F51668">
              <w:rPr>
                <w:rStyle w:val="RegText"/>
              </w:rPr>
              <w:t xml:space="preserve">. Там он встречается с прекрасной </w:t>
            </w:r>
            <w:proofErr w:type="spellStart"/>
            <w:r w:rsidR="00F51668">
              <w:rPr>
                <w:rStyle w:val="RegText"/>
              </w:rPr>
              <w:t>Элис</w:t>
            </w:r>
            <w:proofErr w:type="spellEnd"/>
            <w:r w:rsidR="00F51668">
              <w:rPr>
                <w:rStyle w:val="RegText"/>
              </w:rPr>
              <w:t>, матерью одиночкой,  главой виноградник</w:t>
            </w:r>
            <w:r w:rsidR="00F51668">
              <w:rPr>
                <w:rStyle w:val="RegText"/>
              </w:rPr>
              <w:t>а. Именно там начинается главное приключение его жизни.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2011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Кристоф </w:t>
            </w:r>
            <w:proofErr w:type="spellStart"/>
            <w:r>
              <w:rPr>
                <w:rStyle w:val="RegText"/>
              </w:rPr>
              <w:t>Духант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Клер </w:t>
            </w:r>
            <w:proofErr w:type="spellStart"/>
            <w:r>
              <w:rPr>
                <w:rStyle w:val="RegText"/>
              </w:rPr>
              <w:t>Боротра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Гийом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Крамуасен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Гил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Алма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Эвелин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Дандри</w:t>
            </w:r>
            <w:proofErr w:type="spellEnd"/>
            <w:r>
              <w:rPr>
                <w:rStyle w:val="RegText"/>
              </w:rPr>
              <w:t xml:space="preserve">, Рафаэль </w:t>
            </w:r>
            <w:proofErr w:type="spellStart"/>
            <w:r>
              <w:rPr>
                <w:rStyle w:val="RegText"/>
              </w:rPr>
              <w:t>Ленгле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12 февраля в 18:00</w:t>
            </w:r>
            <w:r>
              <w:br/>
            </w:r>
            <w:r>
              <w:rPr>
                <w:rStyle w:val="RegText"/>
              </w:rPr>
              <w:t>13 февраля в 10:40</w:t>
            </w:r>
            <w:r>
              <w:br/>
            </w:r>
            <w:r>
              <w:rPr>
                <w:rStyle w:val="RegText"/>
              </w:rPr>
              <w:t>14 ф</w:t>
            </w:r>
            <w:r>
              <w:rPr>
                <w:rStyle w:val="RegText"/>
              </w:rPr>
              <w:t>евраля в 05:40, 23:05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32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31" type="#_x0000_t75" style="position:absolute;margin-left:0;margin-top:0;width:217.5pt;height:162.75pt;z-index:251655168;mso-position-horizontal:left;mso-position-horizontal-relative:margin;mso-position-vertical:top;mso-position-vertical-relative:line">
                  <v:imagedata r:id="rId26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100 миллионов евро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 xml:space="preserve">История хорошо знакомой всей округе семьи Туше, которая постоянно стеснена в средствах, но никогда не жалуется на судьбу и находит своё счастье </w:t>
            </w:r>
            <w:r w:rsidR="00F51668">
              <w:rPr>
                <w:rStyle w:val="RegText"/>
              </w:rPr>
              <w:t>в работе. Они всегда бедны, но счастливы. Неожиданно на них сваливается огромное богатство, которое влечёт за собой большие перемены в их жизни. Смогут ли они изменить свои привычки и жизненный уклад, продолжая оставаться самими собой?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2011</w:t>
            </w:r>
            <w:r>
              <w:rPr>
                <w:rStyle w:val="RegText"/>
              </w:rPr>
              <w:t xml:space="preserve"> г. Франция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Оливье </w:t>
            </w:r>
            <w:proofErr w:type="spellStart"/>
            <w:r>
              <w:rPr>
                <w:rStyle w:val="RegText"/>
              </w:rPr>
              <w:t>Барру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Жан-Поль </w:t>
            </w:r>
            <w:proofErr w:type="spellStart"/>
            <w:r>
              <w:rPr>
                <w:rStyle w:val="RegText"/>
              </w:rPr>
              <w:t>Рув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Изабель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Нанти</w:t>
            </w:r>
            <w:proofErr w:type="spellEnd"/>
            <w:r>
              <w:rPr>
                <w:rStyle w:val="RegText"/>
              </w:rPr>
              <w:t>, Клер</w:t>
            </w:r>
            <w:proofErr w:type="gramStart"/>
            <w:r>
              <w:rPr>
                <w:rStyle w:val="RegText"/>
              </w:rPr>
              <w:t xml:space="preserve"> Н</w:t>
            </w:r>
            <w:proofErr w:type="gramEnd"/>
            <w:r>
              <w:rPr>
                <w:rStyle w:val="RegText"/>
              </w:rPr>
              <w:t xml:space="preserve">адо, Тео </w:t>
            </w:r>
            <w:proofErr w:type="spellStart"/>
            <w:r>
              <w:rPr>
                <w:rStyle w:val="RegText"/>
              </w:rPr>
              <w:t>Фернандез</w:t>
            </w:r>
            <w:proofErr w:type="spellEnd"/>
            <w:r>
              <w:rPr>
                <w:rStyle w:val="RegText"/>
              </w:rPr>
              <w:t>, Сара Штерн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12 февраля в 19:40</w:t>
            </w:r>
            <w:r>
              <w:br/>
            </w:r>
            <w:r>
              <w:rPr>
                <w:rStyle w:val="RegText"/>
              </w:rPr>
              <w:t>13 февраля в 12:15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30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lastRenderedPageBreak/>
              <w:pict>
                <v:shape id="_x0000_s1029" type="#_x0000_t75" style="position:absolute;margin-left:0;margin-top:0;width:217.5pt;height:162.75pt;z-index:251656192;mso-position-horizontal:left;mso-position-horizontal-relative:margin;mso-position-vertical:top;mso-position-vertical-relative:line">
                  <v:imagedata r:id="rId27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Южные моря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Альбер</w:t>
            </w:r>
            <w:r w:rsidR="00F51668">
              <w:rPr>
                <w:rStyle w:val="RegText"/>
              </w:rPr>
              <w:t xml:space="preserve">то </w:t>
            </w:r>
            <w:proofErr w:type="spellStart"/>
            <w:r w:rsidR="00F51668">
              <w:rPr>
                <w:rStyle w:val="RegText"/>
              </w:rPr>
              <w:t>Броджини</w:t>
            </w:r>
            <w:proofErr w:type="spellEnd"/>
            <w:r w:rsidR="00F51668">
              <w:rPr>
                <w:rStyle w:val="RegText"/>
              </w:rPr>
              <w:t xml:space="preserve"> многие годы приносил себя в жертву работе, и вот, наконец, собрался вместе с семьей в заслуженный отпуск на море. Его жена, уставшая жить с растяпой и </w:t>
            </w:r>
            <w:proofErr w:type="spellStart"/>
            <w:r w:rsidR="00F51668">
              <w:rPr>
                <w:rStyle w:val="RegText"/>
              </w:rPr>
              <w:t>трудоголиком</w:t>
            </w:r>
            <w:proofErr w:type="spellEnd"/>
            <w:r w:rsidR="00F51668">
              <w:rPr>
                <w:rStyle w:val="RegText"/>
              </w:rPr>
              <w:t>, подумывает о разводе, а дочь-подросток мечтает любой ценой вырваться из-под род</w:t>
            </w:r>
            <w:r w:rsidR="00F51668">
              <w:rPr>
                <w:rStyle w:val="RegText"/>
              </w:rPr>
              <w:t xml:space="preserve">ительской </w:t>
            </w:r>
            <w:proofErr w:type="spellStart"/>
            <w:r w:rsidR="00F51668">
              <w:rPr>
                <w:rStyle w:val="RegText"/>
              </w:rPr>
              <w:t>опеки</w:t>
            </w:r>
            <w:proofErr w:type="gramStart"/>
            <w:r w:rsidR="00F51668">
              <w:rPr>
                <w:rStyle w:val="RegText"/>
              </w:rPr>
              <w:t>.В</w:t>
            </w:r>
            <w:proofErr w:type="spellEnd"/>
            <w:proofErr w:type="gramEnd"/>
            <w:r w:rsidR="00F51668">
              <w:rPr>
                <w:rStyle w:val="RegText"/>
              </w:rPr>
              <w:t xml:space="preserve"> последний момент Альберто узнает, что его финансовый консультант сбежал со всеми его сбережениями. Альберто в шоке, &amp;amp;#151; только в аэропорту бедняга решается сказать семье, что они остались без гроша и не могут поехать в отпуск. Чтоб</w:t>
            </w:r>
            <w:r w:rsidR="00F51668">
              <w:rPr>
                <w:rStyle w:val="RegText"/>
              </w:rPr>
              <w:t xml:space="preserve">ы не уронить свою репутацию в глазах соседей и сослуживцев, Альберто вынужден спрятать всю семью на две недели в подвале собственного </w:t>
            </w:r>
            <w:proofErr w:type="spellStart"/>
            <w:r w:rsidR="00F51668">
              <w:rPr>
                <w:rStyle w:val="RegText"/>
              </w:rPr>
              <w:t>дома</w:t>
            </w:r>
            <w:proofErr w:type="gramStart"/>
            <w:r w:rsidR="00F51668">
              <w:rPr>
                <w:rStyle w:val="RegText"/>
              </w:rPr>
              <w:t>.Т</w:t>
            </w:r>
            <w:proofErr w:type="gramEnd"/>
            <w:r w:rsidR="00F51668">
              <w:rPr>
                <w:rStyle w:val="RegText"/>
              </w:rPr>
              <w:t>ут-то</w:t>
            </w:r>
            <w:proofErr w:type="spellEnd"/>
            <w:r w:rsidR="00F51668">
              <w:rPr>
                <w:rStyle w:val="RegText"/>
              </w:rPr>
              <w:t xml:space="preserve"> и начинается головокружительный фейерверк невероятных событий и уморительных приключений. Добровольное заточен</w:t>
            </w:r>
            <w:r w:rsidR="00F51668">
              <w:rPr>
                <w:rStyle w:val="RegText"/>
              </w:rPr>
              <w:t>ие экстравагантной семейки и их тайные «вылазки» ставят на уши всех соседей и сеют хаос во всей округе!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2001 г. Италия, Испания, Великобритания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Марчелло </w:t>
            </w:r>
            <w:proofErr w:type="spellStart"/>
            <w:r>
              <w:rPr>
                <w:rStyle w:val="RegText"/>
              </w:rPr>
              <w:t>Чезена</w:t>
            </w:r>
            <w:proofErr w:type="spellEnd"/>
            <w:r>
              <w:br/>
            </w:r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Диего </w:t>
            </w:r>
            <w:proofErr w:type="spellStart"/>
            <w:r>
              <w:rPr>
                <w:rStyle w:val="RegText"/>
              </w:rPr>
              <w:t>Абатантуоно</w:t>
            </w:r>
            <w:proofErr w:type="spellEnd"/>
            <w:r>
              <w:rPr>
                <w:rStyle w:val="RegText"/>
              </w:rPr>
              <w:t xml:space="preserve">, Виктория </w:t>
            </w:r>
            <w:proofErr w:type="spellStart"/>
            <w:r>
              <w:rPr>
                <w:rStyle w:val="RegText"/>
              </w:rPr>
              <w:t>Абриль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Кьяра</w:t>
            </w:r>
            <w:proofErr w:type="spellEnd"/>
            <w:r>
              <w:rPr>
                <w:rStyle w:val="RegText"/>
              </w:rPr>
              <w:t xml:space="preserve"> Сани, </w:t>
            </w:r>
            <w:proofErr w:type="spellStart"/>
            <w:r>
              <w:rPr>
                <w:rStyle w:val="RegText"/>
              </w:rPr>
              <w:t>Стефано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Скандалетти</w:t>
            </w:r>
            <w:proofErr w:type="spellEnd"/>
            <w:r>
              <w:rPr>
                <w:rStyle w:val="RegText"/>
              </w:rPr>
              <w:t xml:space="preserve">, Джулия </w:t>
            </w:r>
            <w:proofErr w:type="spellStart"/>
            <w:r>
              <w:rPr>
                <w:rStyle w:val="RegText"/>
              </w:rPr>
              <w:t>Стайгерволт</w:t>
            </w:r>
            <w:proofErr w:type="spellEnd"/>
            <w:r>
              <w:rPr>
                <w:rStyle w:val="RegText"/>
              </w:rPr>
              <w:t xml:space="preserve">, Антонио </w:t>
            </w:r>
            <w:proofErr w:type="spellStart"/>
            <w:r>
              <w:rPr>
                <w:rStyle w:val="RegText"/>
              </w:rPr>
              <w:t>Сторнайоло</w:t>
            </w:r>
            <w:proofErr w:type="spellEnd"/>
            <w:r>
              <w:rPr>
                <w:rStyle w:val="RegText"/>
              </w:rPr>
              <w:t xml:space="preserve">, Клара </w:t>
            </w:r>
            <w:proofErr w:type="spellStart"/>
            <w:r>
              <w:rPr>
                <w:rStyle w:val="RegText"/>
              </w:rPr>
              <w:t>Модуньо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Эльда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Альвиджини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Valentina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Andreatini</w:t>
            </w:r>
            <w:proofErr w:type="spellEnd"/>
            <w:r>
              <w:rPr>
                <w:rStyle w:val="RegText"/>
              </w:rPr>
              <w:t xml:space="preserve">, </w:t>
            </w:r>
            <w:proofErr w:type="spellStart"/>
            <w:r>
              <w:rPr>
                <w:rStyle w:val="RegText"/>
              </w:rPr>
              <w:t>Tiziana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Bagatella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13 февраля в 14:00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28" type="#_x0000_t32" style="width:540pt;height:0;mso-position-horizontal-relative:char;mso-position-vertical-relative:line" strokeweight="1pt"/>
              </w:pic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66754B">
            <w:pPr>
              <w:pStyle w:val="pStyle"/>
            </w:pPr>
            <w:r>
              <w:pict>
                <v:shape id="_x0000_s1027" type="#_x0000_t75" style="position:absolute;margin-left:0;margin-top:0;width:217.5pt;height:162.75pt;z-index:251657216;mso-position-horizontal:left;mso-position-horizontal-relative:margin;mso-position-vertical:top;mso-position-vertical-relative:line">
                  <v:imagedata r:id="rId28" o:title=""/>
                  <w10:wrap type="square" anchorx="page" anchory="page"/>
                </v:shape>
              </w:pict>
            </w:r>
            <w:r w:rsidR="00F51668">
              <w:rPr>
                <w:rStyle w:val="BoldText"/>
              </w:rPr>
              <w:t>Свидание вслепую</w:t>
            </w:r>
            <w:r w:rsidR="00F51668">
              <w:br/>
            </w:r>
            <w:r w:rsidR="00F51668">
              <w:br/>
            </w:r>
            <w:r w:rsidR="00F51668">
              <w:rPr>
                <w:rStyle w:val="RegText"/>
              </w:rPr>
              <w:t>Денни — милый, веселый и уверенный в себе парень. Он нравится окружающим, у него много друзей и, кажется, ничто не может помешать его счастью, если бы не одно обстоятельство: Денни обладает очень слабым</w:t>
            </w:r>
            <w:r w:rsidR="00F51668">
              <w:rPr>
                <w:rStyle w:val="RegText"/>
              </w:rPr>
              <w:t xml:space="preserve"> зрением. Для того</w:t>
            </w:r>
            <w:proofErr w:type="gramStart"/>
            <w:r w:rsidR="00F51668">
              <w:rPr>
                <w:rStyle w:val="RegText"/>
              </w:rPr>
              <w:t>,</w:t>
            </w:r>
            <w:proofErr w:type="gramEnd"/>
            <w:r w:rsidR="00F51668">
              <w:rPr>
                <w:rStyle w:val="RegText"/>
              </w:rPr>
              <w:t xml:space="preserve"> чтобы решить эту проблему, молодой человек подписывает весьма рискованный контракт с одной из клиник, врачи которой готовы прооперировать его и вернуть юноше зрение. В больнице Денни встречает очаровательную медсестру по имени Лиза и по</w:t>
            </w:r>
            <w:r w:rsidR="00F51668">
              <w:rPr>
                <w:rStyle w:val="RegText"/>
              </w:rPr>
              <w:t xml:space="preserve"> уши в нее влюбляется. Однако Лиза, увы, помолвлена с другим мужчиной, о чем она и сообщает незадачливому ухажеру. Денни почти в отчаянии, но ему на помощь спешит брат — оптимистичный и энергичный </w:t>
            </w:r>
            <w:proofErr w:type="spellStart"/>
            <w:r w:rsidR="00F51668">
              <w:rPr>
                <w:rStyle w:val="RegText"/>
              </w:rPr>
              <w:t>Лэрри</w:t>
            </w:r>
            <w:proofErr w:type="spellEnd"/>
            <w:r w:rsidR="00F51668">
              <w:rPr>
                <w:rStyle w:val="RegText"/>
              </w:rPr>
              <w:t>. Он берется устроить для Денни ряд свиданий с девушка</w:t>
            </w:r>
            <w:r w:rsidR="00F51668">
              <w:rPr>
                <w:rStyle w:val="RegText"/>
              </w:rPr>
              <w:t>ми, которые, впрочем, заканчиваются весьма плачевно. Другой бы на месте Денни опустил руки, но наш герой не привык сдаваться! Немного поразмыслив, он решает сделать все, чтобы вернуть возлюбленную и убедить Лизу расторгнуть помолвку.</w:t>
            </w:r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>2005 г</w:t>
            </w:r>
            <w:r>
              <w:rPr>
                <w:rStyle w:val="RegText"/>
              </w:rPr>
              <w:t>. США</w:t>
            </w:r>
            <w:r>
              <w:br/>
            </w:r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>Джеймс Кич</w:t>
            </w:r>
            <w:r>
              <w:br/>
            </w:r>
            <w:r>
              <w:rPr>
                <w:rStyle w:val="BoldText"/>
              </w:rPr>
              <w:t xml:space="preserve">В </w:t>
            </w:r>
            <w:proofErr w:type="gramStart"/>
            <w:r>
              <w:rPr>
                <w:rStyle w:val="BoldText"/>
              </w:rPr>
              <w:t>ролях</w:t>
            </w:r>
            <w:proofErr w:type="gramEnd"/>
            <w:r>
              <w:rPr>
                <w:rStyle w:val="BoldText"/>
              </w:rPr>
              <w:t xml:space="preserve">: </w:t>
            </w:r>
            <w:proofErr w:type="spellStart"/>
            <w:r>
              <w:rPr>
                <w:rStyle w:val="RegText"/>
              </w:rPr>
              <w:t>Крис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Пайн</w:t>
            </w:r>
            <w:proofErr w:type="spellEnd"/>
            <w:r>
              <w:rPr>
                <w:rStyle w:val="RegText"/>
              </w:rPr>
              <w:t xml:space="preserve">, Эдди </w:t>
            </w:r>
            <w:proofErr w:type="spellStart"/>
            <w:r>
              <w:rPr>
                <w:rStyle w:val="RegText"/>
              </w:rPr>
              <w:t>Кэй</w:t>
            </w:r>
            <w:proofErr w:type="spellEnd"/>
            <w:r>
              <w:rPr>
                <w:rStyle w:val="RegText"/>
              </w:rPr>
              <w:t xml:space="preserve"> Томас, </w:t>
            </w:r>
            <w:proofErr w:type="spellStart"/>
            <w:r>
              <w:rPr>
                <w:rStyle w:val="RegText"/>
              </w:rPr>
              <w:t>Анджали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Джай</w:t>
            </w:r>
            <w:proofErr w:type="spellEnd"/>
            <w:r>
              <w:rPr>
                <w:rStyle w:val="RegText"/>
              </w:rPr>
              <w:t xml:space="preserve">, Джейн Сеймур, Стивен </w:t>
            </w:r>
            <w:proofErr w:type="spellStart"/>
            <w:r>
              <w:rPr>
                <w:rStyle w:val="RegText"/>
              </w:rPr>
              <w:t>Тоболовски</w:t>
            </w:r>
            <w:proofErr w:type="spellEnd"/>
            <w:r>
              <w:rPr>
                <w:rStyle w:val="RegText"/>
              </w:rPr>
              <w:t xml:space="preserve">, Дженни </w:t>
            </w:r>
            <w:proofErr w:type="spellStart"/>
            <w:r>
              <w:rPr>
                <w:rStyle w:val="RegText"/>
              </w:rPr>
              <w:t>Элден</w:t>
            </w:r>
            <w:proofErr w:type="spellEnd"/>
            <w:r>
              <w:rPr>
                <w:rStyle w:val="RegText"/>
              </w:rPr>
              <w:t xml:space="preserve">, Стив Веллингтон, </w:t>
            </w:r>
            <w:proofErr w:type="spellStart"/>
            <w:r>
              <w:rPr>
                <w:rStyle w:val="RegText"/>
              </w:rPr>
              <w:t>Остин</w:t>
            </w:r>
            <w:proofErr w:type="spellEnd"/>
            <w:r>
              <w:rPr>
                <w:rStyle w:val="RegText"/>
              </w:rPr>
              <w:t xml:space="preserve"> </w:t>
            </w:r>
            <w:proofErr w:type="spellStart"/>
            <w:r>
              <w:rPr>
                <w:rStyle w:val="RegText"/>
              </w:rPr>
              <w:t>Роджерс</w:t>
            </w:r>
            <w:proofErr w:type="spellEnd"/>
          </w:p>
        </w:tc>
      </w:tr>
      <w:tr w:rsidR="006675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dxa"/>
          </w:tcPr>
          <w:p w:rsidR="0066754B" w:rsidRDefault="00F51668">
            <w:pPr>
              <w:pStyle w:val="pStyle"/>
            </w:pPr>
            <w:r>
              <w:br/>
            </w:r>
            <w:r>
              <w:rPr>
                <w:rStyle w:val="BoldText"/>
              </w:rPr>
              <w:t>Смотрите в эфире:</w:t>
            </w:r>
            <w:r>
              <w:br/>
            </w:r>
            <w:r>
              <w:br/>
            </w:r>
            <w:r>
              <w:rPr>
                <w:rStyle w:val="RegText"/>
              </w:rPr>
              <w:t>14 февраля в 14:00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6754B">
              <w:pict>
                <v:shape id="_x0000_s1026" type="#_x0000_t32" style="width:540pt;height:0;mso-position-horizontal-relative:char;mso-position-vertical-relative:line" strokeweight="1pt"/>
              </w:pict>
            </w:r>
          </w:p>
        </w:tc>
      </w:tr>
    </w:tbl>
    <w:p w:rsidR="00F51668" w:rsidRDefault="00F51668"/>
    <w:sectPr w:rsidR="00F51668" w:rsidSect="0066754B">
      <w:footerReference w:type="default" r:id="rId29"/>
      <w:pgSz w:w="11870" w:h="16787"/>
      <w:pgMar w:top="400" w:right="400" w:bottom="400" w:left="400" w:header="720" w:footer="200" w:gutter="20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68" w:rsidRDefault="00F51668" w:rsidP="0066754B">
      <w:pPr>
        <w:spacing w:after="0" w:line="240" w:lineRule="auto"/>
      </w:pPr>
      <w:r>
        <w:separator/>
      </w:r>
    </w:p>
  </w:endnote>
  <w:endnote w:type="continuationSeparator" w:id="0">
    <w:p w:rsidR="00F51668" w:rsidRDefault="00F51668" w:rsidP="006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B" w:rsidRDefault="0066754B">
    <w:pPr>
      <w:jc w:val="center"/>
    </w:pPr>
    <w:r>
      <w:fldChar w:fldCharType="begin"/>
    </w:r>
    <w:r w:rsidR="00F51668">
      <w:rPr>
        <w:rFonts w:ascii="Calibri" w:eastAsia="Calibri" w:hAnsi="Calibri" w:cs="Calibri"/>
      </w:rPr>
      <w:instrText>PAGE</w:instrText>
    </w:r>
    <w:r w:rsidR="00C21BBF">
      <w:fldChar w:fldCharType="separate"/>
    </w:r>
    <w:r w:rsidR="00C21BBF">
      <w:rPr>
        <w:rFonts w:ascii="Calibri" w:eastAsia="Calibri" w:hAnsi="Calibri" w:cs="Calibri"/>
        <w:noProof/>
      </w:rPr>
      <w:t>11</w:t>
    </w:r>
    <w:r>
      <w:fldChar w:fldCharType="end"/>
    </w:r>
    <w:r w:rsidR="00F51668">
      <w:rPr>
        <w:rFonts w:ascii="Calibri" w:eastAsia="Calibri" w:hAnsi="Calibri" w:cs="Calibri"/>
      </w:rPr>
      <w:t xml:space="preserve"> из </w:t>
    </w:r>
    <w:r>
      <w:fldChar w:fldCharType="begin"/>
    </w:r>
    <w:r w:rsidR="00F51668">
      <w:rPr>
        <w:rFonts w:ascii="Calibri" w:eastAsia="Calibri" w:hAnsi="Calibri" w:cs="Calibri"/>
      </w:rPr>
      <w:instrText>NUMPAGES</w:instrText>
    </w:r>
    <w:r w:rsidR="00C21BBF">
      <w:fldChar w:fldCharType="separate"/>
    </w:r>
    <w:r w:rsidR="00C21BBF">
      <w:rPr>
        <w:rFonts w:ascii="Calibri" w:eastAsia="Calibri" w:hAnsi="Calibri" w:cs="Calibri"/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68" w:rsidRDefault="00F51668" w:rsidP="0066754B">
      <w:pPr>
        <w:spacing w:after="0" w:line="240" w:lineRule="auto"/>
      </w:pPr>
      <w:r>
        <w:separator/>
      </w:r>
    </w:p>
  </w:footnote>
  <w:footnote w:type="continuationSeparator" w:id="0">
    <w:p w:rsidR="00F51668" w:rsidRDefault="00F51668" w:rsidP="0066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4B"/>
    <w:rsid w:val="0066754B"/>
    <w:rsid w:val="00C21BBF"/>
    <w:rsid w:val="00F5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66"/>
        <o:r id="V:Rule3" type="connector" idref="#_x0000_s1064"/>
        <o:r id="V:Rule4" type="connector" idref="#_x0000_s1062"/>
        <o:r id="V:Rule5" type="connector" idref="#_x0000_s1060"/>
        <o:r id="V:Rule6" type="connector" idref="#_x0000_s1058"/>
        <o:r id="V:Rule7" type="connector" idref="#_x0000_s1056"/>
        <o:r id="V:Rule8" type="connector" idref="#_x0000_s1054"/>
        <o:r id="V:Rule9" type="connector" idref="#_x0000_s1052"/>
        <o:r id="V:Rule10" type="connector" idref="#_x0000_s1050"/>
        <o:r id="V:Rule11" type="connector" idref="#_x0000_s1048"/>
        <o:r id="V:Rule12" type="connector" idref="#_x0000_s1046"/>
        <o:r id="V:Rule13" type="connector" idref="#_x0000_s1044"/>
        <o:r id="V:Rule14" type="connector" idref="#_x0000_s1042"/>
        <o:r id="V:Rule15" type="connector" idref="#_x0000_s1040"/>
        <o:r id="V:Rule16" type="connector" idref="#_x0000_s1038"/>
        <o:r id="V:Rule17" type="connector" idref="#_x0000_s1036"/>
        <o:r id="V:Rule18" type="connector" idref="#_x0000_s1034"/>
        <o:r id="V:Rule19" type="connector" idref="#_x0000_s1032"/>
        <o:r id="V:Rule20" type="connector" idref="#_x0000_s1030"/>
        <o:r id="V:Rule21" type="connector" idref="#_x0000_s1028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6754B"/>
    <w:rPr>
      <w:vertAlign w:val="superscript"/>
    </w:rPr>
  </w:style>
  <w:style w:type="paragraph" w:customStyle="1" w:styleId="hStyle">
    <w:name w:val="hStyle"/>
    <w:basedOn w:val="a"/>
    <w:rsid w:val="0066754B"/>
    <w:pPr>
      <w:spacing w:after="0" w:line="240" w:lineRule="auto"/>
      <w:jc w:val="center"/>
    </w:pPr>
  </w:style>
  <w:style w:type="paragraph" w:customStyle="1" w:styleId="pStyle">
    <w:name w:val="pStyle"/>
    <w:basedOn w:val="a"/>
    <w:rsid w:val="0066754B"/>
    <w:pPr>
      <w:spacing w:after="0" w:line="240" w:lineRule="auto"/>
    </w:pPr>
  </w:style>
  <w:style w:type="character" w:customStyle="1" w:styleId="BoldText">
    <w:name w:val="BoldText"/>
    <w:rsid w:val="0066754B"/>
    <w:rPr>
      <w:rFonts w:ascii="Calibri" w:eastAsia="Calibri" w:hAnsi="Calibri" w:cs="Calibri"/>
      <w:b/>
      <w:sz w:val="24"/>
      <w:szCs w:val="24"/>
    </w:rPr>
  </w:style>
  <w:style w:type="character" w:customStyle="1" w:styleId="RegText">
    <w:name w:val="RegText"/>
    <w:rsid w:val="0066754B"/>
    <w:rPr>
      <w:rFonts w:ascii="Calibri" w:eastAsia="Calibri" w:hAnsi="Calibri" w:cs="Calibri"/>
      <w:sz w:val="22"/>
      <w:szCs w:val="22"/>
    </w:rPr>
  </w:style>
  <w:style w:type="character" w:customStyle="1" w:styleId="TitleText">
    <w:name w:val="TitleText"/>
    <w:rsid w:val="0066754B"/>
    <w:rPr>
      <w:rFonts w:ascii="Calibri" w:eastAsia="Calibri" w:hAnsi="Calibri" w:cs="Calibr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2616</Words>
  <Characters>14912</Characters>
  <Application>Microsoft Office Word</Application>
  <DocSecurity>0</DocSecurity>
  <Lines>124</Lines>
  <Paragraphs>34</Paragraphs>
  <ScaleCrop>false</ScaleCrop>
  <Company>ООО «ТПО Ред Медиа»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PoluykoTV</dc:creator>
  <cp:lastModifiedBy>PoluykoTV</cp:lastModifiedBy>
  <cp:revision>2</cp:revision>
  <dcterms:created xsi:type="dcterms:W3CDTF">2016-02-03T13:58:00Z</dcterms:created>
  <dcterms:modified xsi:type="dcterms:W3CDTF">2016-02-03T13:58:00Z</dcterms:modified>
</cp:coreProperties>
</file>